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5A" w:rsidRDefault="00C7085A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7085A">
        <w:trPr>
          <w:trHeight w:hRule="exact" w:val="638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Podanie podľa odseku 15 vyhlášky</w:t>
            </w:r>
          </w:p>
        </w:tc>
      </w:tr>
      <w:tr w:rsidR="00C7085A">
        <w:trPr>
          <w:trHeight w:hRule="exact" w:val="331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A - Typ podania a príslušnosť správneho orgánu</w:t>
            </w:r>
          </w:p>
        </w:tc>
      </w:tr>
      <w:tr w:rsidR="00C7085A">
        <w:trPr>
          <w:trHeight w:hRule="exact" w:val="32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C7085A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7085A">
        <w:trPr>
          <w:trHeight w:hRule="exact" w:val="562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podľa § 21 ods. 13 Stavebného zákona</w:t>
            </w:r>
          </w:p>
        </w:tc>
      </w:tr>
      <w:tr w:rsidR="00C7085A">
        <w:trPr>
          <w:trHeight w:hRule="exact" w:val="1109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územného plánovania podľa § 21 ods. 14 Stavebného zákona</w:t>
            </w:r>
          </w:p>
        </w:tc>
      </w:tr>
      <w:tr w:rsidR="00C7085A">
        <w:trPr>
          <w:trHeight w:hRule="exact" w:val="331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Oznámenie</w:t>
            </w:r>
          </w:p>
        </w:tc>
      </w:tr>
      <w:tr w:rsidR="00C7085A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Odvolanie účastníka konania (iného ako stavebník) proti rozhodnutiu o stavebnom zámere</w:t>
            </w:r>
          </w:p>
        </w:tc>
      </w:tr>
      <w:tr w:rsidR="00C7085A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Odvolanie proti rozhodnutiu o nariadení vypratania stavby podľa § 77 ods. 4 Stavebného zákona</w:t>
            </w:r>
          </w:p>
        </w:tc>
      </w:tr>
      <w:tr w:rsidR="00C7085A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Podnet na preskúmanie postupu správneho orgánu pri vrátení ohlásenia podľa § 63 ods. 8 Stavebného zákona</w:t>
            </w:r>
          </w:p>
        </w:tc>
      </w:tr>
      <w:tr w:rsidR="00C7085A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Podnet na preskúmanie postupu správneho orgánu pri vrátení žiadosti o overenie projektu stavby podľa § 65 ods. 4 Stavebného zákona</w:t>
            </w:r>
          </w:p>
        </w:tc>
      </w:tr>
      <w:tr w:rsidR="00C7085A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Podnet na mimoodvolacie konanie</w:t>
            </w:r>
          </w:p>
        </w:tc>
      </w:tr>
      <w:tr w:rsidR="00C7085A">
        <w:trPr>
          <w:trHeight w:hRule="exact" w:val="648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Oznámenie o odstránení dočasnej stavby podľa § 45 ods. 2 písm. i) Stavebného zákona</w:t>
            </w:r>
          </w:p>
        </w:tc>
      </w:tr>
      <w:tr w:rsidR="00C7085A">
        <w:trPr>
          <w:trHeight w:hRule="exact" w:val="32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Oznámenie o doplnení podania</w:t>
            </w:r>
          </w:p>
        </w:tc>
      </w:tr>
      <w:tr w:rsidR="00C7085A">
        <w:trPr>
          <w:trHeight w:hRule="exact" w:val="11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7085A">
        <w:trPr>
          <w:trHeight w:hRule="exact" w:val="84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26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1032"/>
          <w:jc w:val="center"/>
        </w:trPr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</w:tbl>
    <w:p w:rsidR="00C7085A" w:rsidRDefault="00A328BC">
      <w:pPr>
        <w:pStyle w:val="Nzovtabuky0"/>
        <w:pBdr>
          <w:top w:val="single" w:sz="0" w:space="0" w:color="D9D9D9"/>
          <w:left w:val="single" w:sz="0" w:space="3" w:color="D9D9D9"/>
          <w:bottom w:val="single" w:sz="0" w:space="5" w:color="D9D9D9"/>
          <w:right w:val="single" w:sz="0" w:space="3" w:color="D9D9D9"/>
        </w:pBdr>
        <w:shd w:val="clear" w:color="auto" w:fill="D9D9D9"/>
        <w:ind w:left="62"/>
      </w:pPr>
      <w:r>
        <w:rPr>
          <w:rStyle w:val="Nzovtabuky"/>
          <w:b/>
          <w:bCs/>
        </w:rPr>
        <w:t>ČASŤ C - Základné údaje o stavbe alebo súbore stavieb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7085A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lastRenderedPageBreak/>
              <w:t>Základné údaje o stavbe alebo súbore stavieb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4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56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1114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643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Záväzné vyjadrenie právnickej osoby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166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169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55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5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G - Vyhlásenie oznamovateľa a dátum podania</w:t>
            </w:r>
          </w:p>
        </w:tc>
      </w:tr>
      <w:tr w:rsidR="00C7085A">
        <w:trPr>
          <w:trHeight w:hRule="exact" w:val="643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Vyhlásenie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5A" w:rsidRDefault="00C7085A">
            <w:pPr>
              <w:pStyle w:val="In0"/>
            </w:pPr>
          </w:p>
        </w:tc>
      </w:tr>
      <w:tr w:rsidR="00C7085A">
        <w:trPr>
          <w:trHeight w:hRule="exact" w:val="58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Podpis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7085A" w:rsidRDefault="00A328BC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5A" w:rsidRDefault="00C7085A">
            <w:pPr>
              <w:pStyle w:val="In0"/>
            </w:pPr>
          </w:p>
        </w:tc>
      </w:tr>
    </w:tbl>
    <w:p w:rsidR="00A328BC" w:rsidRDefault="00A328BC"/>
    <w:sectPr w:rsidR="00A328BC">
      <w:pgSz w:w="11900" w:h="16840"/>
      <w:pgMar w:top="716" w:right="706" w:bottom="636" w:left="711" w:header="288" w:footer="2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39" w:rsidRDefault="00A92139">
      <w:r>
        <w:separator/>
      </w:r>
    </w:p>
  </w:endnote>
  <w:endnote w:type="continuationSeparator" w:id="0">
    <w:p w:rsidR="00A92139" w:rsidRDefault="00A9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39" w:rsidRDefault="00A92139"/>
  </w:footnote>
  <w:footnote w:type="continuationSeparator" w:id="0">
    <w:p w:rsidR="00A92139" w:rsidRDefault="00A921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5A"/>
    <w:rsid w:val="0076188F"/>
    <w:rsid w:val="00A328BC"/>
    <w:rsid w:val="00A92139"/>
    <w:rsid w:val="00BD1973"/>
    <w:rsid w:val="00C7085A"/>
    <w:rsid w:val="00E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Používateľ systému Windows</cp:lastModifiedBy>
  <cp:revision>1</cp:revision>
  <dcterms:created xsi:type="dcterms:W3CDTF">2025-07-08T07:46:00Z</dcterms:created>
  <dcterms:modified xsi:type="dcterms:W3CDTF">2025-07-08T07:46:00Z</dcterms:modified>
</cp:coreProperties>
</file>