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AD1D" w14:textId="77777777" w:rsidR="00CF51EB" w:rsidRDefault="00CF51EB" w:rsidP="00CF51EB">
      <w:pPr>
        <w:spacing w:line="276" w:lineRule="auto"/>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F51EB">
        <w:rPr>
          <w:b/>
          <w:sz w:val="22"/>
          <w:szCs w:val="22"/>
        </w:rPr>
        <w:t>Príloha č. 3</w:t>
      </w:r>
      <w:r w:rsidR="00204826">
        <w:rPr>
          <w:b/>
          <w:sz w:val="22"/>
          <w:szCs w:val="22"/>
        </w:rPr>
        <w:t>B</w:t>
      </w:r>
      <w:r w:rsidRPr="00CF51EB">
        <w:rPr>
          <w:b/>
          <w:sz w:val="22"/>
          <w:szCs w:val="22"/>
        </w:rPr>
        <w:t xml:space="preserve"> Návrh zmluvy</w:t>
      </w:r>
    </w:p>
    <w:p w14:paraId="5CA1EED3" w14:textId="77777777" w:rsidR="00CF51EB" w:rsidRDefault="00CF51EB" w:rsidP="00CF51EB">
      <w:pPr>
        <w:spacing w:line="276" w:lineRule="auto"/>
        <w:jc w:val="right"/>
        <w:rPr>
          <w:b/>
          <w:sz w:val="22"/>
          <w:szCs w:val="22"/>
        </w:rPr>
      </w:pPr>
    </w:p>
    <w:p w14:paraId="4B5404D2" w14:textId="77777777" w:rsidR="003A64A6" w:rsidRPr="00CF51EB" w:rsidRDefault="003A64A6" w:rsidP="00CF51EB">
      <w:pPr>
        <w:spacing w:line="276" w:lineRule="auto"/>
        <w:jc w:val="right"/>
        <w:rPr>
          <w:b/>
          <w:sz w:val="22"/>
          <w:szCs w:val="22"/>
        </w:rPr>
      </w:pPr>
    </w:p>
    <w:p w14:paraId="7149C2E7" w14:textId="77777777" w:rsidR="00CF51EB" w:rsidRPr="006634DE" w:rsidRDefault="00CF51EB" w:rsidP="00CF51EB">
      <w:pPr>
        <w:spacing w:line="276" w:lineRule="auto"/>
        <w:jc w:val="center"/>
        <w:rPr>
          <w:b/>
          <w:sz w:val="24"/>
          <w:szCs w:val="24"/>
        </w:rPr>
      </w:pPr>
      <w:r w:rsidRPr="006634DE">
        <w:rPr>
          <w:b/>
          <w:sz w:val="24"/>
          <w:szCs w:val="24"/>
        </w:rPr>
        <w:t xml:space="preserve">ZMLUVA O DIELO  </w:t>
      </w:r>
    </w:p>
    <w:p w14:paraId="4A0C0B99" w14:textId="77777777" w:rsidR="00FC63BA" w:rsidRPr="00FC63BA" w:rsidRDefault="00CF51EB" w:rsidP="00FC63BA">
      <w:pPr>
        <w:jc w:val="center"/>
        <w:rPr>
          <w:sz w:val="22"/>
          <w:szCs w:val="22"/>
        </w:rPr>
      </w:pPr>
      <w:r w:rsidRPr="00CF51EB">
        <w:rPr>
          <w:sz w:val="22"/>
          <w:szCs w:val="22"/>
        </w:rPr>
        <w:t xml:space="preserve">uzatvorená podľa ustanovení podľa </w:t>
      </w:r>
      <w:r w:rsidR="005B7D9C" w:rsidRPr="00CF51EB">
        <w:rPr>
          <w:sz w:val="22"/>
          <w:szCs w:val="22"/>
        </w:rPr>
        <w:t xml:space="preserve">§ 536 a nasl. </w:t>
      </w:r>
      <w:r w:rsidR="005B7D9C" w:rsidRPr="00BD223C">
        <w:rPr>
          <w:sz w:val="22"/>
          <w:szCs w:val="22"/>
        </w:rPr>
        <w:t>zákona č. 513/1991 Zb. Obchodného zákonníka v znení neskorších predpisov</w:t>
      </w:r>
      <w:r w:rsidR="00FC63BA">
        <w:rPr>
          <w:sz w:val="22"/>
          <w:szCs w:val="22"/>
        </w:rPr>
        <w:t xml:space="preserve"> </w:t>
      </w:r>
      <w:r w:rsidR="00FC63BA" w:rsidRPr="00FC63BA">
        <w:rPr>
          <w:sz w:val="22"/>
          <w:szCs w:val="22"/>
        </w:rPr>
        <w:t>(ďalej len „</w:t>
      </w:r>
      <w:r w:rsidR="00FC63BA" w:rsidRPr="00FC63BA">
        <w:rPr>
          <w:b/>
          <w:sz w:val="22"/>
          <w:szCs w:val="22"/>
        </w:rPr>
        <w:t>Obchodný zákonník</w:t>
      </w:r>
      <w:r w:rsidR="00FC63BA" w:rsidRPr="00FC63BA">
        <w:rPr>
          <w:sz w:val="22"/>
          <w:szCs w:val="22"/>
        </w:rPr>
        <w:t xml:space="preserve">“) </w:t>
      </w:r>
    </w:p>
    <w:p w14:paraId="35C71739" w14:textId="4B25BF3A" w:rsidR="00CF51EB" w:rsidRPr="00CF51EB" w:rsidRDefault="00FC63BA" w:rsidP="00FC63BA">
      <w:pPr>
        <w:jc w:val="center"/>
        <w:rPr>
          <w:sz w:val="22"/>
          <w:szCs w:val="22"/>
        </w:rPr>
      </w:pPr>
      <w:r w:rsidRPr="00FC63BA">
        <w:rPr>
          <w:sz w:val="22"/>
          <w:szCs w:val="22"/>
        </w:rPr>
        <w:t>(ďalej len „</w:t>
      </w:r>
      <w:r w:rsidRPr="00FC63BA">
        <w:rPr>
          <w:b/>
          <w:sz w:val="22"/>
          <w:szCs w:val="22"/>
        </w:rPr>
        <w:t>zmluva</w:t>
      </w:r>
      <w:r w:rsidRPr="00FC63BA">
        <w:rPr>
          <w:sz w:val="22"/>
          <w:szCs w:val="22"/>
        </w:rPr>
        <w:t>“)</w:t>
      </w:r>
    </w:p>
    <w:p w14:paraId="31D2B090" w14:textId="77777777" w:rsidR="00CF51EB" w:rsidRPr="00CF51EB" w:rsidRDefault="00CF51EB" w:rsidP="00CF51EB">
      <w:pPr>
        <w:jc w:val="center"/>
        <w:rPr>
          <w:sz w:val="22"/>
          <w:szCs w:val="22"/>
        </w:rPr>
      </w:pPr>
    </w:p>
    <w:p w14:paraId="7ACC4965" w14:textId="77777777" w:rsidR="00CF51EB" w:rsidRPr="00CF51EB" w:rsidRDefault="00CF51EB" w:rsidP="00CF51EB">
      <w:pPr>
        <w:pStyle w:val="Odsekzoznamu"/>
        <w:ind w:left="0"/>
        <w:contextualSpacing/>
        <w:jc w:val="center"/>
        <w:rPr>
          <w:rFonts w:cs="Arial"/>
          <w:sz w:val="22"/>
          <w:szCs w:val="22"/>
        </w:rPr>
      </w:pPr>
    </w:p>
    <w:p w14:paraId="0A2893A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b/>
          <w:sz w:val="22"/>
          <w:szCs w:val="22"/>
        </w:rPr>
        <w:t>OBJEDNÁVATEĽ:</w:t>
      </w:r>
    </w:p>
    <w:p w14:paraId="51B5B0DB" w14:textId="77777777" w:rsidR="00CF51EB" w:rsidRPr="00CF51EB" w:rsidRDefault="00CF51EB" w:rsidP="00CF51EB">
      <w:pPr>
        <w:jc w:val="both"/>
        <w:rPr>
          <w:sz w:val="22"/>
          <w:szCs w:val="22"/>
        </w:rPr>
      </w:pPr>
    </w:p>
    <w:p w14:paraId="424EA211" w14:textId="77777777" w:rsidR="00CF51EB" w:rsidRPr="00CF51EB" w:rsidRDefault="00CF51EB" w:rsidP="00CF51EB">
      <w:pPr>
        <w:jc w:val="both"/>
        <w:rPr>
          <w:sz w:val="22"/>
          <w:szCs w:val="22"/>
        </w:rPr>
      </w:pPr>
      <w:r w:rsidRPr="00CF51EB">
        <w:rPr>
          <w:sz w:val="22"/>
          <w:szCs w:val="22"/>
        </w:rPr>
        <w:t xml:space="preserve">Názov organizácie: </w:t>
      </w:r>
      <w:r w:rsidRPr="00CF51EB">
        <w:rPr>
          <w:b/>
          <w:sz w:val="22"/>
          <w:szCs w:val="22"/>
        </w:rPr>
        <w:tab/>
      </w:r>
      <w:r w:rsidRPr="00CF51EB">
        <w:rPr>
          <w:b/>
          <w:sz w:val="22"/>
          <w:szCs w:val="22"/>
        </w:rPr>
        <w:tab/>
        <w:t xml:space="preserve">Mesto Skalica </w:t>
      </w:r>
    </w:p>
    <w:p w14:paraId="5DAC3E37" w14:textId="77777777" w:rsidR="00CF51EB" w:rsidRPr="00CF51EB" w:rsidRDefault="00CF51EB" w:rsidP="00CF51EB">
      <w:pPr>
        <w:jc w:val="both"/>
        <w:rPr>
          <w:sz w:val="22"/>
          <w:szCs w:val="22"/>
        </w:rPr>
      </w:pPr>
      <w:r w:rsidRPr="00CF51EB">
        <w:rPr>
          <w:sz w:val="22"/>
          <w:szCs w:val="22"/>
        </w:rPr>
        <w:t>Sídlo organizácie:</w:t>
      </w:r>
      <w:r w:rsidRPr="00CF51EB">
        <w:rPr>
          <w:sz w:val="22"/>
          <w:szCs w:val="22"/>
        </w:rPr>
        <w:tab/>
      </w:r>
      <w:r w:rsidRPr="00CF51EB">
        <w:rPr>
          <w:sz w:val="22"/>
          <w:szCs w:val="22"/>
        </w:rPr>
        <w:tab/>
        <w:t>Námestie slobody 145/10, 909 01 Skalica</w:t>
      </w:r>
      <w:r w:rsidRPr="00CF51EB">
        <w:rPr>
          <w:sz w:val="22"/>
          <w:szCs w:val="22"/>
        </w:rPr>
        <w:tab/>
      </w:r>
    </w:p>
    <w:p w14:paraId="33DBAE3B" w14:textId="77777777" w:rsidR="00CF51EB" w:rsidRPr="00CF51EB" w:rsidRDefault="00CF51EB" w:rsidP="00CF51EB">
      <w:pPr>
        <w:jc w:val="both"/>
        <w:rPr>
          <w:sz w:val="22"/>
          <w:szCs w:val="22"/>
        </w:rPr>
      </w:pPr>
      <w:r w:rsidRPr="00CF51EB">
        <w:rPr>
          <w:sz w:val="22"/>
          <w:szCs w:val="22"/>
        </w:rPr>
        <w:t xml:space="preserve">Štatutárny zástupca:        </w:t>
      </w:r>
      <w:r w:rsidRPr="00CF51EB">
        <w:rPr>
          <w:sz w:val="22"/>
          <w:szCs w:val="22"/>
        </w:rPr>
        <w:tab/>
        <w:t xml:space="preserve">Ing. Ľudovít Barát, primátor mesta                                    </w:t>
      </w:r>
    </w:p>
    <w:p w14:paraId="0DB7D6A4" w14:textId="77777777" w:rsidR="00CF51EB" w:rsidRPr="00CF51EB" w:rsidRDefault="00CF51EB" w:rsidP="00CF51EB">
      <w:pPr>
        <w:jc w:val="both"/>
        <w:rPr>
          <w:sz w:val="22"/>
          <w:szCs w:val="22"/>
        </w:rPr>
      </w:pPr>
      <w:r w:rsidRPr="00CF51EB">
        <w:rPr>
          <w:sz w:val="22"/>
          <w:szCs w:val="22"/>
        </w:rPr>
        <w:t xml:space="preserve">IČO:                        </w:t>
      </w:r>
      <w:r w:rsidRPr="00CF51EB">
        <w:rPr>
          <w:sz w:val="22"/>
          <w:szCs w:val="22"/>
        </w:rPr>
        <w:tab/>
      </w:r>
      <w:r w:rsidRPr="00CF51EB">
        <w:rPr>
          <w:sz w:val="22"/>
          <w:szCs w:val="22"/>
        </w:rPr>
        <w:tab/>
        <w:t>00</w:t>
      </w:r>
      <w:r>
        <w:rPr>
          <w:sz w:val="22"/>
          <w:szCs w:val="22"/>
        </w:rPr>
        <w:t> </w:t>
      </w:r>
      <w:r w:rsidRPr="00CF51EB">
        <w:rPr>
          <w:sz w:val="22"/>
          <w:szCs w:val="22"/>
        </w:rPr>
        <w:t>309</w:t>
      </w:r>
      <w:r>
        <w:rPr>
          <w:sz w:val="22"/>
          <w:szCs w:val="22"/>
        </w:rPr>
        <w:t xml:space="preserve"> </w:t>
      </w:r>
      <w:r w:rsidRPr="00CF51EB">
        <w:rPr>
          <w:sz w:val="22"/>
          <w:szCs w:val="22"/>
        </w:rPr>
        <w:t>982</w:t>
      </w:r>
    </w:p>
    <w:p w14:paraId="60B216CF" w14:textId="77777777" w:rsidR="00CF51EB" w:rsidRPr="00CF51EB" w:rsidRDefault="00CF51EB" w:rsidP="00CF51EB">
      <w:pPr>
        <w:jc w:val="both"/>
        <w:rPr>
          <w:sz w:val="22"/>
          <w:szCs w:val="22"/>
        </w:rPr>
      </w:pPr>
      <w:r w:rsidRPr="00CF51EB">
        <w:rPr>
          <w:sz w:val="22"/>
          <w:szCs w:val="22"/>
        </w:rPr>
        <w:t xml:space="preserve">Bankové spojenie:   </w:t>
      </w:r>
      <w:r w:rsidRPr="00CF51EB">
        <w:rPr>
          <w:sz w:val="22"/>
          <w:szCs w:val="22"/>
        </w:rPr>
        <w:tab/>
        <w:t xml:space="preserve"> </w:t>
      </w:r>
      <w:r w:rsidRPr="00CF51EB">
        <w:rPr>
          <w:sz w:val="22"/>
          <w:szCs w:val="22"/>
        </w:rPr>
        <w:tab/>
        <w:t>VÚB, a.s.</w:t>
      </w:r>
    </w:p>
    <w:p w14:paraId="2B21FD1C" w14:textId="77777777" w:rsidR="00CF51EB" w:rsidRPr="00CF51EB" w:rsidRDefault="00CF51EB" w:rsidP="00CF51EB">
      <w:pPr>
        <w:jc w:val="both"/>
        <w:rPr>
          <w:sz w:val="22"/>
          <w:szCs w:val="22"/>
        </w:rPr>
      </w:pPr>
      <w:r w:rsidRPr="00CF51EB">
        <w:rPr>
          <w:sz w:val="22"/>
          <w:szCs w:val="22"/>
        </w:rPr>
        <w:t xml:space="preserve">Číslo účtu:         </w:t>
      </w:r>
      <w:r w:rsidRPr="00CF51EB">
        <w:rPr>
          <w:sz w:val="22"/>
          <w:szCs w:val="22"/>
        </w:rPr>
        <w:tab/>
        <w:t xml:space="preserve"> </w:t>
      </w:r>
      <w:r w:rsidRPr="00CF51EB">
        <w:rPr>
          <w:sz w:val="22"/>
          <w:szCs w:val="22"/>
        </w:rPr>
        <w:tab/>
        <w:t>20124182/0200</w:t>
      </w:r>
    </w:p>
    <w:p w14:paraId="51F7E2F4" w14:textId="77777777" w:rsidR="00CF51EB" w:rsidRPr="00CF51EB" w:rsidRDefault="00CF51EB" w:rsidP="006634DE">
      <w:pPr>
        <w:rPr>
          <w:sz w:val="22"/>
          <w:szCs w:val="22"/>
        </w:rPr>
      </w:pPr>
      <w:r w:rsidRPr="00CF51EB">
        <w:rPr>
          <w:sz w:val="22"/>
          <w:szCs w:val="22"/>
        </w:rPr>
        <w:t xml:space="preserve">IBAN:                     </w:t>
      </w:r>
      <w:r w:rsidRPr="00CF51EB">
        <w:rPr>
          <w:sz w:val="22"/>
          <w:szCs w:val="22"/>
        </w:rPr>
        <w:tab/>
        <w:t xml:space="preserve"> </w:t>
      </w:r>
      <w:r w:rsidRPr="00CF51EB">
        <w:rPr>
          <w:sz w:val="22"/>
          <w:szCs w:val="22"/>
        </w:rPr>
        <w:tab/>
      </w:r>
      <w:r w:rsidR="006634DE" w:rsidRPr="006634DE">
        <w:rPr>
          <w:sz w:val="22"/>
          <w:szCs w:val="22"/>
        </w:rPr>
        <w:t>SK79 0200 0000 0000 2012 4182</w:t>
      </w:r>
      <w:r w:rsidR="006634DE">
        <w:rPr>
          <w:sz w:val="22"/>
          <w:szCs w:val="22"/>
        </w:rPr>
        <w:t xml:space="preserve"> </w:t>
      </w:r>
      <w:r w:rsidRPr="00CF51EB">
        <w:rPr>
          <w:sz w:val="22"/>
          <w:szCs w:val="22"/>
        </w:rPr>
        <w:t xml:space="preserve">                                                               Telefón, fax:         </w:t>
      </w:r>
      <w:r w:rsidRPr="00CF51EB">
        <w:rPr>
          <w:sz w:val="22"/>
          <w:szCs w:val="22"/>
        </w:rPr>
        <w:tab/>
      </w:r>
      <w:r w:rsidRPr="00CF51EB">
        <w:rPr>
          <w:sz w:val="22"/>
          <w:szCs w:val="22"/>
        </w:rPr>
        <w:tab/>
        <w:t>+421 34 69 03 210</w:t>
      </w:r>
    </w:p>
    <w:p w14:paraId="2DCA84EE" w14:textId="77777777" w:rsidR="00CF51EB" w:rsidRDefault="00CF51EB" w:rsidP="006634DE">
      <w:pPr>
        <w:jc w:val="both"/>
        <w:rPr>
          <w:sz w:val="22"/>
          <w:szCs w:val="22"/>
        </w:rPr>
      </w:pPr>
      <w:r w:rsidRPr="00CF51EB">
        <w:rPr>
          <w:sz w:val="22"/>
          <w:szCs w:val="22"/>
        </w:rPr>
        <w:t xml:space="preserve">  </w:t>
      </w:r>
    </w:p>
    <w:p w14:paraId="4D5A7394" w14:textId="77777777" w:rsidR="006634DE" w:rsidRPr="00CF51EB" w:rsidRDefault="006634DE" w:rsidP="006634DE">
      <w:pPr>
        <w:jc w:val="both"/>
        <w:rPr>
          <w:bCs/>
          <w:sz w:val="22"/>
          <w:szCs w:val="22"/>
        </w:rPr>
      </w:pPr>
    </w:p>
    <w:p w14:paraId="2210DBCB" w14:textId="77777777" w:rsidR="00CF51EB" w:rsidRDefault="00CF51EB" w:rsidP="00CF51EB">
      <w:pPr>
        <w:pStyle w:val="Zkladntext"/>
        <w:rPr>
          <w:rFonts w:cs="Arial"/>
          <w:bCs/>
          <w:sz w:val="22"/>
          <w:szCs w:val="22"/>
        </w:rPr>
      </w:pPr>
      <w:r w:rsidRPr="00CF51EB">
        <w:rPr>
          <w:rFonts w:cs="Arial"/>
          <w:bCs/>
          <w:sz w:val="22"/>
          <w:szCs w:val="22"/>
        </w:rPr>
        <w:t>/ďalej len „</w:t>
      </w:r>
      <w:r w:rsidRPr="00CF51EB">
        <w:rPr>
          <w:rFonts w:cs="Arial"/>
          <w:b/>
          <w:bCs/>
          <w:sz w:val="22"/>
          <w:szCs w:val="22"/>
        </w:rPr>
        <w:t>objednávateľ</w:t>
      </w:r>
      <w:r w:rsidRPr="00CF51EB">
        <w:rPr>
          <w:rFonts w:cs="Arial"/>
          <w:bCs/>
          <w:sz w:val="22"/>
          <w:szCs w:val="22"/>
        </w:rPr>
        <w:t>“/</w:t>
      </w:r>
    </w:p>
    <w:p w14:paraId="7BCCCB37" w14:textId="77777777" w:rsidR="00CF51EB" w:rsidRPr="00CF51EB" w:rsidRDefault="00CF51EB" w:rsidP="00CF51EB">
      <w:pPr>
        <w:pStyle w:val="Zkladntext"/>
        <w:rPr>
          <w:rFonts w:cs="Arial"/>
          <w:bCs/>
          <w:sz w:val="22"/>
          <w:szCs w:val="22"/>
        </w:rPr>
      </w:pPr>
    </w:p>
    <w:p w14:paraId="7A9D0054" w14:textId="77777777" w:rsidR="00CF51EB" w:rsidRPr="00CF51EB" w:rsidRDefault="00CF51EB" w:rsidP="00CF51EB">
      <w:pPr>
        <w:pStyle w:val="Odsekzoznamu"/>
        <w:numPr>
          <w:ilvl w:val="1"/>
          <w:numId w:val="1"/>
        </w:numPr>
        <w:suppressAutoHyphens/>
        <w:contextualSpacing/>
        <w:jc w:val="both"/>
        <w:rPr>
          <w:rFonts w:cs="Arial"/>
          <w:sz w:val="22"/>
          <w:szCs w:val="22"/>
        </w:rPr>
      </w:pPr>
      <w:r w:rsidRPr="00CF51EB">
        <w:rPr>
          <w:rFonts w:cs="Arial"/>
          <w:b/>
          <w:sz w:val="22"/>
          <w:szCs w:val="22"/>
        </w:rPr>
        <w:t>ZHOTOVITEĽ:</w:t>
      </w:r>
    </w:p>
    <w:p w14:paraId="74228063" w14:textId="77777777" w:rsidR="00CF51EB" w:rsidRPr="00CF51EB" w:rsidRDefault="00CF51EB" w:rsidP="00CF51EB">
      <w:pPr>
        <w:jc w:val="both"/>
        <w:rPr>
          <w:sz w:val="22"/>
          <w:szCs w:val="22"/>
        </w:rPr>
      </w:pPr>
    </w:p>
    <w:p w14:paraId="6AA44921" w14:textId="77777777" w:rsidR="00CF51EB" w:rsidRPr="00CF51EB" w:rsidRDefault="00CF51EB" w:rsidP="00CF51EB">
      <w:pPr>
        <w:jc w:val="both"/>
        <w:rPr>
          <w:sz w:val="22"/>
          <w:szCs w:val="22"/>
        </w:rPr>
      </w:pPr>
      <w:r w:rsidRPr="00CF51EB">
        <w:rPr>
          <w:sz w:val="22"/>
          <w:szCs w:val="22"/>
        </w:rPr>
        <w:t xml:space="preserve">Názov organizácie: </w:t>
      </w:r>
      <w:r w:rsidRPr="00CF51EB">
        <w:rPr>
          <w:b/>
          <w:sz w:val="22"/>
          <w:szCs w:val="22"/>
        </w:rPr>
        <w:t xml:space="preserve">          </w:t>
      </w:r>
      <w:r w:rsidRPr="00CF51EB">
        <w:rPr>
          <w:b/>
          <w:sz w:val="22"/>
          <w:szCs w:val="22"/>
        </w:rPr>
        <w:tab/>
      </w:r>
    </w:p>
    <w:p w14:paraId="3B9657DF" w14:textId="77777777" w:rsidR="00CF51EB" w:rsidRPr="00CF51EB" w:rsidRDefault="00CF51EB" w:rsidP="00CF51EB">
      <w:pPr>
        <w:jc w:val="both"/>
        <w:rPr>
          <w:sz w:val="22"/>
          <w:szCs w:val="22"/>
        </w:rPr>
      </w:pPr>
      <w:r w:rsidRPr="00CF51EB">
        <w:rPr>
          <w:sz w:val="22"/>
          <w:szCs w:val="22"/>
        </w:rPr>
        <w:t xml:space="preserve">Sídlo organizácie:                          </w:t>
      </w:r>
    </w:p>
    <w:p w14:paraId="11B5DA89" w14:textId="77777777" w:rsidR="00CF51EB" w:rsidRPr="00CF51EB" w:rsidRDefault="00CF51EB" w:rsidP="00CF51EB">
      <w:pPr>
        <w:jc w:val="both"/>
        <w:rPr>
          <w:sz w:val="22"/>
          <w:szCs w:val="22"/>
        </w:rPr>
      </w:pPr>
      <w:r w:rsidRPr="00CF51EB">
        <w:rPr>
          <w:sz w:val="22"/>
          <w:szCs w:val="22"/>
        </w:rPr>
        <w:t>Štatutárny zástupca:</w:t>
      </w:r>
    </w:p>
    <w:p w14:paraId="088D690E" w14:textId="77777777" w:rsidR="00CF51EB" w:rsidRPr="00CF51EB" w:rsidRDefault="00CF51EB" w:rsidP="00CF51EB">
      <w:pPr>
        <w:jc w:val="both"/>
        <w:rPr>
          <w:sz w:val="22"/>
          <w:szCs w:val="22"/>
        </w:rPr>
      </w:pPr>
      <w:r w:rsidRPr="00CF51EB">
        <w:rPr>
          <w:sz w:val="22"/>
          <w:szCs w:val="22"/>
        </w:rPr>
        <w:t>IČO:</w:t>
      </w:r>
      <w:r w:rsidRPr="00CF51EB">
        <w:rPr>
          <w:b/>
          <w:sz w:val="22"/>
          <w:szCs w:val="22"/>
        </w:rPr>
        <w:t xml:space="preserve">                          </w:t>
      </w:r>
    </w:p>
    <w:p w14:paraId="3403E2CD" w14:textId="77777777" w:rsidR="00CF51EB" w:rsidRPr="00CF51EB" w:rsidRDefault="00CF51EB" w:rsidP="00CF51EB">
      <w:pPr>
        <w:jc w:val="both"/>
        <w:rPr>
          <w:sz w:val="22"/>
          <w:szCs w:val="22"/>
        </w:rPr>
      </w:pPr>
      <w:r w:rsidRPr="00CF51EB">
        <w:rPr>
          <w:sz w:val="22"/>
          <w:szCs w:val="22"/>
        </w:rPr>
        <w:t xml:space="preserve">IČ DPH:                                               </w:t>
      </w:r>
      <w:r w:rsidRPr="00CF51EB">
        <w:rPr>
          <w:sz w:val="22"/>
          <w:szCs w:val="22"/>
        </w:rPr>
        <w:tab/>
      </w:r>
    </w:p>
    <w:p w14:paraId="1420AC77" w14:textId="77777777" w:rsidR="00CF51EB" w:rsidRPr="00CF51EB" w:rsidRDefault="00CF51EB" w:rsidP="00CF51EB">
      <w:pPr>
        <w:jc w:val="both"/>
        <w:rPr>
          <w:sz w:val="22"/>
          <w:szCs w:val="22"/>
        </w:rPr>
      </w:pPr>
      <w:r w:rsidRPr="00CF51EB">
        <w:rPr>
          <w:sz w:val="22"/>
          <w:szCs w:val="22"/>
        </w:rPr>
        <w:t xml:space="preserve">Osoba oprávnená konať vo veciach technických: </w:t>
      </w:r>
      <w:r w:rsidRPr="00CF51EB">
        <w:rPr>
          <w:bCs/>
          <w:sz w:val="22"/>
          <w:szCs w:val="22"/>
        </w:rPr>
        <w:t xml:space="preserve">    </w:t>
      </w:r>
      <w:r w:rsidRPr="00CF51EB">
        <w:rPr>
          <w:sz w:val="22"/>
          <w:szCs w:val="22"/>
        </w:rPr>
        <w:t xml:space="preserve">                      </w:t>
      </w:r>
      <w:r w:rsidRPr="00CF51EB">
        <w:rPr>
          <w:sz w:val="22"/>
          <w:szCs w:val="22"/>
        </w:rPr>
        <w:tab/>
      </w:r>
    </w:p>
    <w:p w14:paraId="44850A7A" w14:textId="77777777" w:rsidR="00CF51EB" w:rsidRPr="00CF51EB" w:rsidRDefault="00CF51EB" w:rsidP="00CF51EB">
      <w:pPr>
        <w:jc w:val="both"/>
        <w:rPr>
          <w:sz w:val="22"/>
          <w:szCs w:val="22"/>
        </w:rPr>
      </w:pPr>
      <w:r w:rsidRPr="00CF51EB">
        <w:rPr>
          <w:sz w:val="22"/>
          <w:szCs w:val="22"/>
        </w:rPr>
        <w:t xml:space="preserve">Bankové spojenie:              </w:t>
      </w:r>
      <w:r w:rsidRPr="00CF51EB">
        <w:rPr>
          <w:sz w:val="22"/>
          <w:szCs w:val="22"/>
        </w:rPr>
        <w:tab/>
      </w:r>
    </w:p>
    <w:p w14:paraId="3EEFBB78" w14:textId="77777777" w:rsidR="00CF51EB" w:rsidRPr="00CF51EB" w:rsidRDefault="00CF51EB" w:rsidP="00CF51EB">
      <w:pPr>
        <w:jc w:val="both"/>
        <w:rPr>
          <w:sz w:val="22"/>
          <w:szCs w:val="22"/>
        </w:rPr>
      </w:pPr>
      <w:r w:rsidRPr="00CF51EB">
        <w:rPr>
          <w:sz w:val="22"/>
          <w:szCs w:val="22"/>
        </w:rPr>
        <w:t xml:space="preserve">Číslo bežného účtu:        </w:t>
      </w:r>
      <w:r w:rsidRPr="00CF51EB">
        <w:rPr>
          <w:sz w:val="22"/>
          <w:szCs w:val="22"/>
        </w:rPr>
        <w:tab/>
        <w:t xml:space="preserve"> </w:t>
      </w:r>
    </w:p>
    <w:p w14:paraId="0DF7B992" w14:textId="77777777" w:rsidR="00CF51EB" w:rsidRPr="00CF51EB" w:rsidRDefault="00CF51EB" w:rsidP="00CF51EB">
      <w:pPr>
        <w:jc w:val="both"/>
        <w:rPr>
          <w:sz w:val="22"/>
          <w:szCs w:val="22"/>
        </w:rPr>
      </w:pPr>
      <w:r w:rsidRPr="00CF51EB">
        <w:rPr>
          <w:sz w:val="22"/>
          <w:szCs w:val="22"/>
        </w:rPr>
        <w:t xml:space="preserve">Zapísaná:                       </w:t>
      </w:r>
      <w:r w:rsidRPr="00CF51EB">
        <w:rPr>
          <w:b/>
          <w:bCs/>
          <w:sz w:val="22"/>
          <w:szCs w:val="22"/>
        </w:rPr>
        <w:t xml:space="preserve">                                          </w:t>
      </w:r>
    </w:p>
    <w:p w14:paraId="7396DABF" w14:textId="77777777" w:rsidR="00CF51EB" w:rsidRPr="00CF51EB" w:rsidRDefault="00CF51EB" w:rsidP="00CF51EB">
      <w:pPr>
        <w:jc w:val="both"/>
        <w:rPr>
          <w:sz w:val="22"/>
          <w:szCs w:val="22"/>
        </w:rPr>
      </w:pPr>
      <w:r w:rsidRPr="00CF51EB">
        <w:rPr>
          <w:sz w:val="22"/>
          <w:szCs w:val="22"/>
        </w:rPr>
        <w:tab/>
      </w:r>
    </w:p>
    <w:p w14:paraId="7D52C0E0" w14:textId="77777777" w:rsidR="00CF51EB" w:rsidRPr="00CF51EB" w:rsidRDefault="00CF51EB" w:rsidP="00CF51EB">
      <w:pPr>
        <w:jc w:val="both"/>
        <w:rPr>
          <w:sz w:val="22"/>
          <w:szCs w:val="22"/>
        </w:rPr>
      </w:pPr>
      <w:r w:rsidRPr="00CF51EB">
        <w:rPr>
          <w:sz w:val="22"/>
          <w:szCs w:val="22"/>
        </w:rPr>
        <w:t xml:space="preserve">Telefón,  fax:                </w:t>
      </w:r>
      <w:r w:rsidRPr="00CF51EB">
        <w:rPr>
          <w:sz w:val="22"/>
          <w:szCs w:val="22"/>
        </w:rPr>
        <w:tab/>
        <w:t xml:space="preserve">        </w:t>
      </w:r>
    </w:p>
    <w:p w14:paraId="6ABE5C5D" w14:textId="77777777" w:rsidR="00CF51EB" w:rsidRPr="00CF51EB" w:rsidRDefault="00CF51EB" w:rsidP="00CF51EB">
      <w:pPr>
        <w:jc w:val="both"/>
        <w:rPr>
          <w:sz w:val="22"/>
          <w:szCs w:val="22"/>
        </w:rPr>
      </w:pPr>
    </w:p>
    <w:p w14:paraId="23EA59E4" w14:textId="77777777" w:rsidR="00CF51EB" w:rsidRPr="00CF51EB" w:rsidRDefault="00CF51EB" w:rsidP="00CF51EB">
      <w:pPr>
        <w:jc w:val="both"/>
        <w:rPr>
          <w:sz w:val="22"/>
          <w:szCs w:val="22"/>
        </w:rPr>
      </w:pPr>
      <w:r w:rsidRPr="00CF51EB">
        <w:rPr>
          <w:sz w:val="22"/>
          <w:szCs w:val="22"/>
        </w:rPr>
        <w:t>/ďalej len „</w:t>
      </w:r>
      <w:r w:rsidRPr="00CF51EB">
        <w:rPr>
          <w:b/>
          <w:sz w:val="22"/>
          <w:szCs w:val="22"/>
        </w:rPr>
        <w:t>zhotoviteľ</w:t>
      </w:r>
      <w:r w:rsidRPr="00CF51EB">
        <w:rPr>
          <w:sz w:val="22"/>
          <w:szCs w:val="22"/>
        </w:rPr>
        <w:t>“/</w:t>
      </w:r>
    </w:p>
    <w:p w14:paraId="70874E33" w14:textId="77777777" w:rsidR="00CF51EB" w:rsidRPr="00CF51EB" w:rsidRDefault="00CF51EB" w:rsidP="00CF51EB">
      <w:pPr>
        <w:jc w:val="both"/>
        <w:rPr>
          <w:sz w:val="22"/>
          <w:szCs w:val="22"/>
        </w:rPr>
      </w:pPr>
    </w:p>
    <w:p w14:paraId="11CFFA95" w14:textId="77777777" w:rsidR="00CF51EB" w:rsidRPr="00CF51EB" w:rsidRDefault="00CF51EB" w:rsidP="00CF51EB">
      <w:pPr>
        <w:pStyle w:val="Zkladntext"/>
        <w:rPr>
          <w:rFonts w:cs="Arial"/>
          <w:bCs/>
          <w:sz w:val="22"/>
          <w:szCs w:val="22"/>
        </w:rPr>
      </w:pPr>
    </w:p>
    <w:p w14:paraId="72CCE9F0" w14:textId="77777777" w:rsidR="00CF51EB" w:rsidRPr="00CF51EB" w:rsidRDefault="00CF51EB" w:rsidP="00CF51EB">
      <w:pPr>
        <w:pStyle w:val="Zkladntext"/>
        <w:rPr>
          <w:rFonts w:cs="Arial"/>
          <w:bCs/>
          <w:sz w:val="22"/>
          <w:szCs w:val="22"/>
        </w:rPr>
      </w:pPr>
      <w:r w:rsidRPr="00CF51EB">
        <w:rPr>
          <w:rFonts w:cs="Arial"/>
          <w:bCs/>
          <w:sz w:val="22"/>
          <w:szCs w:val="22"/>
        </w:rPr>
        <w:t>/ďalej spolu „zhotoviteľ“ a „objednávateľ“ aj ako „</w:t>
      </w:r>
      <w:r w:rsidRPr="00CF51EB">
        <w:rPr>
          <w:rFonts w:cs="Arial"/>
          <w:b/>
          <w:bCs/>
          <w:sz w:val="22"/>
          <w:szCs w:val="22"/>
        </w:rPr>
        <w:t>zmluvné strany</w:t>
      </w:r>
      <w:r w:rsidRPr="00CF51EB">
        <w:rPr>
          <w:rFonts w:cs="Arial"/>
          <w:bCs/>
          <w:sz w:val="22"/>
          <w:szCs w:val="22"/>
        </w:rPr>
        <w:t>“, resp</w:t>
      </w:r>
      <w:r w:rsidR="00851AA3">
        <w:rPr>
          <w:rFonts w:cs="Arial"/>
          <w:bCs/>
          <w:sz w:val="22"/>
          <w:szCs w:val="22"/>
          <w:lang w:val="sk-SK"/>
        </w:rPr>
        <w:t>.</w:t>
      </w:r>
      <w:r w:rsidRPr="00CF51EB">
        <w:rPr>
          <w:rFonts w:cs="Arial"/>
          <w:bCs/>
          <w:sz w:val="22"/>
          <w:szCs w:val="22"/>
        </w:rPr>
        <w:t xml:space="preserve"> „</w:t>
      </w:r>
      <w:r w:rsidRPr="00CF51EB">
        <w:rPr>
          <w:rFonts w:cs="Arial"/>
          <w:b/>
          <w:bCs/>
          <w:sz w:val="22"/>
          <w:szCs w:val="22"/>
        </w:rPr>
        <w:t>zmluvná strana</w:t>
      </w:r>
      <w:r w:rsidRPr="00CF51EB">
        <w:rPr>
          <w:rFonts w:cs="Arial"/>
          <w:bCs/>
          <w:sz w:val="22"/>
          <w:szCs w:val="22"/>
        </w:rPr>
        <w:t>“/.</w:t>
      </w:r>
    </w:p>
    <w:p w14:paraId="3A3784CA" w14:textId="77777777" w:rsidR="00CF51EB" w:rsidRPr="00CF51EB" w:rsidRDefault="00CF51EB" w:rsidP="00CF51EB">
      <w:pPr>
        <w:pStyle w:val="Zkladntext"/>
        <w:rPr>
          <w:rFonts w:cs="Arial"/>
          <w:bCs/>
          <w:sz w:val="22"/>
          <w:szCs w:val="22"/>
        </w:rPr>
      </w:pPr>
    </w:p>
    <w:p w14:paraId="7EEE02BC" w14:textId="77777777" w:rsidR="00CF51EB" w:rsidRDefault="00CF51EB" w:rsidP="00CF51EB">
      <w:pPr>
        <w:pStyle w:val="Zkladntext"/>
        <w:rPr>
          <w:rFonts w:cs="Arial"/>
          <w:b/>
          <w:bCs/>
          <w:sz w:val="22"/>
          <w:szCs w:val="22"/>
        </w:rPr>
      </w:pPr>
    </w:p>
    <w:p w14:paraId="0BEBDFD6" w14:textId="77777777" w:rsidR="003A64A6" w:rsidRPr="00CF51EB" w:rsidRDefault="003A64A6" w:rsidP="00CF51EB">
      <w:pPr>
        <w:pStyle w:val="Zkladntext"/>
        <w:rPr>
          <w:rFonts w:cs="Arial"/>
          <w:b/>
          <w:bCs/>
          <w:sz w:val="22"/>
          <w:szCs w:val="22"/>
        </w:rPr>
      </w:pPr>
    </w:p>
    <w:p w14:paraId="72F6B9D4"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PREAMBULA</w:t>
      </w:r>
    </w:p>
    <w:p w14:paraId="7E43F6D8" w14:textId="77777777" w:rsidR="00CF51EB" w:rsidRPr="00CF51EB" w:rsidRDefault="00CF51EB" w:rsidP="00CF51EB">
      <w:pPr>
        <w:contextualSpacing/>
        <w:jc w:val="both"/>
        <w:rPr>
          <w:sz w:val="22"/>
          <w:szCs w:val="22"/>
        </w:rPr>
      </w:pPr>
    </w:p>
    <w:p w14:paraId="1061ADFD" w14:textId="69B700E3" w:rsidR="00CF51EB" w:rsidRPr="00CF51EB" w:rsidRDefault="00CF51EB" w:rsidP="00204826">
      <w:pPr>
        <w:pStyle w:val="Odsekzoznamu"/>
        <w:numPr>
          <w:ilvl w:val="1"/>
          <w:numId w:val="1"/>
        </w:numPr>
        <w:suppressAutoHyphens/>
        <w:autoSpaceDE w:val="0"/>
        <w:jc w:val="both"/>
        <w:rPr>
          <w:rFonts w:cs="Arial"/>
          <w:sz w:val="22"/>
          <w:szCs w:val="22"/>
        </w:rPr>
      </w:pPr>
      <w:r w:rsidRPr="00CF51EB">
        <w:rPr>
          <w:rFonts w:cs="Arial"/>
          <w:sz w:val="22"/>
          <w:szCs w:val="22"/>
        </w:rPr>
        <w:t xml:space="preserve">Objednávateľ vyhlásil v súlade so zákonom č. </w:t>
      </w:r>
      <w:r w:rsidR="00204826">
        <w:rPr>
          <w:rFonts w:cs="Arial"/>
          <w:sz w:val="22"/>
          <w:szCs w:val="22"/>
          <w:lang w:val="sk-SK"/>
        </w:rPr>
        <w:t>343</w:t>
      </w:r>
      <w:r w:rsidRPr="00CF51EB">
        <w:rPr>
          <w:rFonts w:cs="Arial"/>
          <w:sz w:val="22"/>
          <w:szCs w:val="22"/>
        </w:rPr>
        <w:t>/20</w:t>
      </w:r>
      <w:r w:rsidR="00204826">
        <w:rPr>
          <w:rFonts w:cs="Arial"/>
          <w:sz w:val="22"/>
          <w:szCs w:val="22"/>
          <w:lang w:val="sk-SK"/>
        </w:rPr>
        <w:t>15</w:t>
      </w:r>
      <w:r w:rsidRPr="00CF51EB">
        <w:rPr>
          <w:rFonts w:cs="Arial"/>
          <w:sz w:val="22"/>
          <w:szCs w:val="22"/>
        </w:rPr>
        <w:t xml:space="preserve"> Z. z. </w:t>
      </w:r>
      <w:r w:rsidR="005B7D9C" w:rsidRPr="007245BB">
        <w:rPr>
          <w:rFonts w:cs="Arial"/>
          <w:bCs/>
          <w:sz w:val="22"/>
          <w:szCs w:val="22"/>
        </w:rPr>
        <w:t>o verejnom obstarávaní a o zmene a doplnení niektorých zákonov v znení neskorších predpisov</w:t>
      </w:r>
      <w:r w:rsidRPr="00CF51EB">
        <w:rPr>
          <w:rFonts w:cs="Arial"/>
          <w:sz w:val="22"/>
          <w:szCs w:val="22"/>
        </w:rPr>
        <w:t xml:space="preserve"> </w:t>
      </w:r>
      <w:r w:rsidR="00612AC1">
        <w:rPr>
          <w:rFonts w:cs="Arial"/>
          <w:sz w:val="22"/>
          <w:szCs w:val="22"/>
          <w:lang w:val="sk-SK"/>
        </w:rPr>
        <w:t>(ďalej len „</w:t>
      </w:r>
      <w:r w:rsidR="00612AC1" w:rsidRPr="00B22863">
        <w:rPr>
          <w:rFonts w:cs="Arial"/>
          <w:b/>
          <w:sz w:val="22"/>
          <w:szCs w:val="22"/>
          <w:lang w:val="sk-SK"/>
        </w:rPr>
        <w:t>zákon o verejnom obstarávaní</w:t>
      </w:r>
      <w:r w:rsidR="00B22863">
        <w:rPr>
          <w:rFonts w:cs="Arial"/>
          <w:sz w:val="22"/>
          <w:szCs w:val="22"/>
          <w:lang w:val="en-US"/>
        </w:rPr>
        <w:t>”</w:t>
      </w:r>
      <w:r w:rsidR="00612AC1">
        <w:rPr>
          <w:rFonts w:cs="Arial"/>
          <w:sz w:val="22"/>
          <w:szCs w:val="22"/>
          <w:lang w:val="en-US"/>
        </w:rPr>
        <w:t>)</w:t>
      </w:r>
      <w:r w:rsidR="00612AC1">
        <w:rPr>
          <w:rFonts w:cs="Arial"/>
          <w:sz w:val="22"/>
          <w:szCs w:val="22"/>
          <w:lang w:val="sk-SK"/>
        </w:rPr>
        <w:t xml:space="preserve"> </w:t>
      </w:r>
      <w:r w:rsidRPr="00CF51EB">
        <w:rPr>
          <w:rFonts w:cs="Arial"/>
          <w:sz w:val="22"/>
          <w:szCs w:val="22"/>
        </w:rPr>
        <w:t xml:space="preserve">podlimitnú zákazku na uskutočnenie stavebných prác, </w:t>
      </w:r>
      <w:r w:rsidR="00204826">
        <w:rPr>
          <w:rFonts w:cs="Arial"/>
          <w:sz w:val="22"/>
          <w:szCs w:val="22"/>
          <w:lang w:val="sk-SK"/>
        </w:rPr>
        <w:t>k</w:t>
      </w:r>
      <w:r w:rsidRPr="00CF51EB">
        <w:rPr>
          <w:rFonts w:cs="Arial"/>
          <w:sz w:val="22"/>
          <w:szCs w:val="22"/>
        </w:rPr>
        <w:t xml:space="preserve">torej </w:t>
      </w:r>
      <w:r w:rsidR="00204826">
        <w:rPr>
          <w:rFonts w:cs="Arial"/>
          <w:sz w:val="22"/>
          <w:szCs w:val="22"/>
          <w:lang w:val="sk-SK"/>
        </w:rPr>
        <w:t xml:space="preserve">predmetom 2. časti </w:t>
      </w:r>
      <w:r w:rsidRPr="00CF51EB">
        <w:rPr>
          <w:rFonts w:cs="Arial"/>
          <w:sz w:val="22"/>
          <w:szCs w:val="22"/>
        </w:rPr>
        <w:t>je zhotovenie diela „</w:t>
      </w:r>
      <w:r w:rsidR="00204826" w:rsidRPr="005B7D9C">
        <w:rPr>
          <w:rFonts w:cs="Arial"/>
          <w:b/>
          <w:sz w:val="22"/>
          <w:szCs w:val="22"/>
        </w:rPr>
        <w:t>Regenerácia spevnených plôch vo vnútrobloku sídliska na ul. Mallého, Skalica</w:t>
      </w:r>
      <w:r w:rsidRPr="00CF51EB">
        <w:rPr>
          <w:rFonts w:cs="Arial"/>
          <w:sz w:val="22"/>
          <w:szCs w:val="22"/>
        </w:rPr>
        <w:t>“ (ďalej len „</w:t>
      </w:r>
      <w:r w:rsidRPr="00B22863">
        <w:rPr>
          <w:rFonts w:cs="Arial"/>
          <w:b/>
          <w:sz w:val="22"/>
          <w:szCs w:val="22"/>
        </w:rPr>
        <w:t>dielo</w:t>
      </w:r>
      <w:r w:rsidRPr="00CF51EB">
        <w:rPr>
          <w:rFonts w:cs="Arial"/>
          <w:sz w:val="22"/>
          <w:szCs w:val="22"/>
        </w:rPr>
        <w:t xml:space="preserve">“). </w:t>
      </w:r>
    </w:p>
    <w:p w14:paraId="0E5C7D95" w14:textId="77777777" w:rsidR="00CF51EB" w:rsidRPr="00CF51EB" w:rsidRDefault="00CF51EB" w:rsidP="00CF51EB">
      <w:pPr>
        <w:pStyle w:val="Odsekzoznamu"/>
        <w:numPr>
          <w:ilvl w:val="1"/>
          <w:numId w:val="1"/>
        </w:numPr>
        <w:tabs>
          <w:tab w:val="clear" w:pos="576"/>
          <w:tab w:val="num" w:pos="0"/>
        </w:tabs>
        <w:suppressAutoHyphens/>
        <w:autoSpaceDE w:val="0"/>
        <w:ind w:left="567" w:hanging="567"/>
        <w:jc w:val="both"/>
        <w:rPr>
          <w:rFonts w:cs="Arial"/>
          <w:sz w:val="22"/>
          <w:szCs w:val="22"/>
        </w:rPr>
      </w:pPr>
      <w:r w:rsidRPr="00CF51EB">
        <w:rPr>
          <w:rFonts w:cs="Arial"/>
          <w:sz w:val="22"/>
          <w:szCs w:val="22"/>
        </w:rPr>
        <w:t xml:space="preserve">Do predmetného postupu zadávania zákazky </w:t>
      </w:r>
      <w:r w:rsidR="003A64A6">
        <w:rPr>
          <w:rFonts w:cs="Arial"/>
          <w:sz w:val="22"/>
          <w:szCs w:val="22"/>
          <w:lang w:val="sk-SK"/>
        </w:rPr>
        <w:t>(2. časť</w:t>
      </w:r>
      <w:r w:rsidR="003A64A6">
        <w:rPr>
          <w:rFonts w:cs="Arial"/>
          <w:sz w:val="22"/>
          <w:szCs w:val="22"/>
          <w:lang w:val="en-US"/>
        </w:rPr>
        <w:t>)</w:t>
      </w:r>
      <w:r w:rsidR="003A64A6">
        <w:rPr>
          <w:rFonts w:cs="Arial"/>
          <w:sz w:val="22"/>
          <w:szCs w:val="22"/>
          <w:lang w:val="sk-SK"/>
        </w:rPr>
        <w:t xml:space="preserve"> </w:t>
      </w:r>
      <w:r w:rsidRPr="00CF51EB">
        <w:rPr>
          <w:rFonts w:cs="Arial"/>
          <w:sz w:val="22"/>
          <w:szCs w:val="22"/>
        </w:rPr>
        <w:t xml:space="preserve">predložil súťažnú ponuku aj zhotoviteľ. Na základe vyhodnotenia súťažných ponúk predložených v rámci </w:t>
      </w:r>
      <w:r w:rsidRPr="00CF51EB">
        <w:rPr>
          <w:rFonts w:cs="Arial"/>
          <w:sz w:val="22"/>
          <w:szCs w:val="22"/>
        </w:rPr>
        <w:lastRenderedPageBreak/>
        <w:t xml:space="preserve">predmetného postupu zadávania zákazky </w:t>
      </w:r>
      <w:r w:rsidR="003A64A6">
        <w:rPr>
          <w:rFonts w:cs="Arial"/>
          <w:sz w:val="22"/>
          <w:szCs w:val="22"/>
          <w:lang w:val="sk-SK"/>
        </w:rPr>
        <w:t>(2. časť</w:t>
      </w:r>
      <w:r w:rsidR="003A64A6">
        <w:rPr>
          <w:rFonts w:cs="Arial"/>
          <w:sz w:val="22"/>
          <w:szCs w:val="22"/>
          <w:lang w:val="en-US"/>
        </w:rPr>
        <w:t>)</w:t>
      </w:r>
      <w:r w:rsidR="003A64A6">
        <w:rPr>
          <w:rFonts w:cs="Arial"/>
          <w:sz w:val="22"/>
          <w:szCs w:val="22"/>
          <w:lang w:val="sk-SK"/>
        </w:rPr>
        <w:t xml:space="preserve"> </w:t>
      </w:r>
      <w:r w:rsidRPr="00CF51EB">
        <w:rPr>
          <w:rFonts w:cs="Arial"/>
          <w:sz w:val="22"/>
          <w:szCs w:val="22"/>
        </w:rPr>
        <w:t xml:space="preserve">zmluvné strany uzatvárajú túto zmluvu o dielo. </w:t>
      </w:r>
    </w:p>
    <w:p w14:paraId="0D4A793A" w14:textId="77777777" w:rsidR="00CF51EB" w:rsidRPr="00CF51EB" w:rsidRDefault="00CF51EB" w:rsidP="00CF51EB">
      <w:pPr>
        <w:pStyle w:val="Default"/>
        <w:rPr>
          <w:rFonts w:ascii="Arial" w:hAnsi="Arial" w:cs="Arial"/>
          <w:sz w:val="22"/>
          <w:szCs w:val="22"/>
        </w:rPr>
      </w:pPr>
    </w:p>
    <w:p w14:paraId="7D194D1B"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PREDMET ZMLUVY</w:t>
      </w:r>
    </w:p>
    <w:p w14:paraId="4EAFF700" w14:textId="77777777" w:rsidR="00CF51EB" w:rsidRPr="00CF51EB" w:rsidRDefault="00CF51EB" w:rsidP="00CF51EB">
      <w:pPr>
        <w:jc w:val="both"/>
        <w:rPr>
          <w:sz w:val="22"/>
          <w:szCs w:val="22"/>
        </w:rPr>
      </w:pPr>
    </w:p>
    <w:p w14:paraId="4FA38DF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touto zmluvou zaväzuje zhotoviť pre objednávateľa riadne a včas dielo podľa prílohy č. 1 tejto zmluvy</w:t>
      </w:r>
      <w:r w:rsidRPr="00CF51EB">
        <w:rPr>
          <w:rFonts w:cs="Arial"/>
          <w:sz w:val="22"/>
          <w:szCs w:val="22"/>
          <w:lang w:val="sk-SK"/>
        </w:rPr>
        <w:t xml:space="preserve"> </w:t>
      </w:r>
      <w:r w:rsidRPr="00CF51EB">
        <w:rPr>
          <w:rFonts w:cs="Arial"/>
          <w:sz w:val="22"/>
          <w:szCs w:val="22"/>
        </w:rPr>
        <w:t xml:space="preserve">a zároveň dodať objednávateľovi všetky s tým súvisiace doklady týkajúce sa realizácie diela a jeho kvality a objednávateľ sa zaväzuje riadne a včas dokončené dielo špecifikované v bode 2.1 tohto článku od zhotoviteľa prevziať a zaplatiť za neho dohodnutú cenu. </w:t>
      </w:r>
    </w:p>
    <w:p w14:paraId="508959AD"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b/>
          <w:sz w:val="22"/>
          <w:szCs w:val="22"/>
        </w:rPr>
      </w:pPr>
      <w:r w:rsidRPr="00CF51EB">
        <w:rPr>
          <w:rFonts w:cs="Arial"/>
          <w:sz w:val="22"/>
          <w:szCs w:val="22"/>
        </w:rPr>
        <w:t>Zmena diela, alebo jeho rozsahu môže po uzavretí zmluvy o dielo, byť vykonaná len dohodou obidvoch zmluvných strán písomným dodatkom k tejto zmluve, ktorý musí byť podpísaný kompetentnými osobami obidvoch zmluvných strán.</w:t>
      </w:r>
    </w:p>
    <w:p w14:paraId="404216BE" w14:textId="77777777" w:rsidR="00CF51EB" w:rsidRPr="00CF51EB" w:rsidRDefault="00CF51EB" w:rsidP="00CF51EB">
      <w:pPr>
        <w:rPr>
          <w:b/>
          <w:sz w:val="22"/>
          <w:szCs w:val="22"/>
        </w:rPr>
      </w:pPr>
    </w:p>
    <w:p w14:paraId="426F4925"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ČAS  PLNENIA</w:t>
      </w:r>
    </w:p>
    <w:p w14:paraId="4255ED47" w14:textId="77777777" w:rsidR="00CF51EB" w:rsidRPr="00CF51EB" w:rsidRDefault="00CF51EB" w:rsidP="00CF51EB">
      <w:pPr>
        <w:jc w:val="both"/>
        <w:rPr>
          <w:sz w:val="22"/>
          <w:szCs w:val="22"/>
        </w:rPr>
      </w:pPr>
    </w:p>
    <w:p w14:paraId="757C98A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vykonať dielo v týchto termínoch:</w:t>
      </w:r>
    </w:p>
    <w:p w14:paraId="47F93308" w14:textId="77777777" w:rsidR="00CF51EB" w:rsidRPr="00CF51EB" w:rsidRDefault="00CF51EB" w:rsidP="00CF51EB">
      <w:pPr>
        <w:jc w:val="both"/>
        <w:rPr>
          <w:sz w:val="22"/>
          <w:szCs w:val="22"/>
        </w:rPr>
      </w:pPr>
    </w:p>
    <w:p w14:paraId="3E279731" w14:textId="77777777" w:rsidR="003A64A6" w:rsidRDefault="003A64A6" w:rsidP="00CF51EB">
      <w:pPr>
        <w:ind w:left="360"/>
        <w:jc w:val="both"/>
        <w:rPr>
          <w:b/>
          <w:sz w:val="22"/>
          <w:szCs w:val="22"/>
        </w:rPr>
      </w:pPr>
      <w:r>
        <w:rPr>
          <w:b/>
          <w:sz w:val="22"/>
          <w:szCs w:val="22"/>
        </w:rPr>
        <w:tab/>
        <w:t>a/ začatie prác:</w:t>
      </w:r>
      <w:r>
        <w:rPr>
          <w:b/>
          <w:sz w:val="22"/>
          <w:szCs w:val="22"/>
        </w:rPr>
        <w:tab/>
      </w:r>
      <w:r>
        <w:rPr>
          <w:b/>
          <w:sz w:val="22"/>
          <w:szCs w:val="22"/>
        </w:rPr>
        <w:tab/>
      </w:r>
      <w:r>
        <w:rPr>
          <w:b/>
          <w:sz w:val="22"/>
          <w:szCs w:val="22"/>
        </w:rPr>
        <w:tab/>
      </w:r>
      <w:r w:rsidR="00CF51EB" w:rsidRPr="00CF51EB">
        <w:rPr>
          <w:b/>
          <w:sz w:val="22"/>
          <w:szCs w:val="22"/>
        </w:rPr>
        <w:t>do 7 dní odo dňa účinnosti zmluvy o</w:t>
      </w:r>
      <w:r>
        <w:rPr>
          <w:b/>
          <w:sz w:val="22"/>
          <w:szCs w:val="22"/>
        </w:rPr>
        <w:t> </w:t>
      </w:r>
      <w:r w:rsidR="00CF51EB" w:rsidRPr="00CF51EB">
        <w:rPr>
          <w:b/>
          <w:sz w:val="22"/>
          <w:szCs w:val="22"/>
        </w:rPr>
        <w:t>dielo</w:t>
      </w:r>
    </w:p>
    <w:p w14:paraId="0FE0121D" w14:textId="77777777" w:rsidR="00CF51EB" w:rsidRPr="00CF51EB" w:rsidRDefault="00CF51EB" w:rsidP="00CF51EB">
      <w:pPr>
        <w:ind w:left="360"/>
        <w:jc w:val="both"/>
        <w:rPr>
          <w:b/>
          <w:sz w:val="22"/>
          <w:szCs w:val="22"/>
        </w:rPr>
      </w:pPr>
      <w:r w:rsidRPr="00CF51EB">
        <w:rPr>
          <w:b/>
          <w:sz w:val="22"/>
          <w:szCs w:val="22"/>
        </w:rPr>
        <w:tab/>
        <w:t xml:space="preserve"> </w:t>
      </w:r>
    </w:p>
    <w:p w14:paraId="222397D0" w14:textId="77777777" w:rsidR="00CF51EB" w:rsidRPr="00CF51EB" w:rsidRDefault="003A64A6" w:rsidP="00CF51EB">
      <w:pPr>
        <w:ind w:left="360"/>
        <w:jc w:val="both"/>
        <w:rPr>
          <w:sz w:val="22"/>
          <w:szCs w:val="22"/>
        </w:rPr>
      </w:pPr>
      <w:r>
        <w:rPr>
          <w:b/>
          <w:sz w:val="22"/>
          <w:szCs w:val="22"/>
        </w:rPr>
        <w:tab/>
      </w:r>
      <w:r w:rsidR="00CF51EB" w:rsidRPr="00CF51EB">
        <w:rPr>
          <w:b/>
          <w:sz w:val="22"/>
          <w:szCs w:val="22"/>
        </w:rPr>
        <w:t>b/</w:t>
      </w:r>
      <w:r>
        <w:rPr>
          <w:b/>
          <w:sz w:val="22"/>
          <w:szCs w:val="22"/>
        </w:rPr>
        <w:t xml:space="preserve"> ukončenie dohodnutých prác:  </w:t>
      </w:r>
      <w:r>
        <w:rPr>
          <w:b/>
          <w:sz w:val="22"/>
          <w:szCs w:val="22"/>
        </w:rPr>
        <w:tab/>
      </w:r>
      <w:r w:rsidR="00CF51EB" w:rsidRPr="00CF51EB">
        <w:rPr>
          <w:b/>
          <w:bCs/>
          <w:sz w:val="22"/>
          <w:szCs w:val="22"/>
        </w:rPr>
        <w:t xml:space="preserve">do </w:t>
      </w:r>
      <w:r>
        <w:rPr>
          <w:b/>
          <w:bCs/>
          <w:sz w:val="22"/>
          <w:szCs w:val="22"/>
        </w:rPr>
        <w:t>10</w:t>
      </w:r>
      <w:r w:rsidR="00CF51EB" w:rsidRPr="00CF51EB">
        <w:rPr>
          <w:b/>
          <w:bCs/>
          <w:sz w:val="22"/>
          <w:szCs w:val="22"/>
        </w:rPr>
        <w:t xml:space="preserve"> týždňov od účinnosti zmluvy</w:t>
      </w:r>
    </w:p>
    <w:p w14:paraId="4A83BFA8" w14:textId="77777777" w:rsidR="00CF51EB" w:rsidRPr="00CF51EB" w:rsidRDefault="00CF51EB" w:rsidP="00CF51EB">
      <w:pPr>
        <w:ind w:left="360"/>
        <w:jc w:val="both"/>
        <w:rPr>
          <w:sz w:val="22"/>
          <w:szCs w:val="22"/>
        </w:rPr>
      </w:pPr>
      <w:r w:rsidRPr="00CF51EB">
        <w:rPr>
          <w:sz w:val="22"/>
          <w:szCs w:val="22"/>
        </w:rPr>
        <w:tab/>
      </w:r>
    </w:p>
    <w:p w14:paraId="3B5C799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odovzdá stavenisko zhotoviteľovi najneskôr do 7 dní od účinnosti tejto zmluvy o dielo</w:t>
      </w:r>
      <w:r w:rsidRPr="00CF51EB">
        <w:rPr>
          <w:rFonts w:cs="Arial"/>
          <w:color w:val="00B050"/>
          <w:sz w:val="22"/>
          <w:szCs w:val="22"/>
        </w:rPr>
        <w:t xml:space="preserve"> </w:t>
      </w:r>
      <w:r w:rsidRPr="00CF51EB">
        <w:rPr>
          <w:rFonts w:cs="Arial"/>
          <w:sz w:val="22"/>
          <w:szCs w:val="22"/>
        </w:rPr>
        <w:t xml:space="preserve">a umožní mu jeho nerušené užívanie po celú dobu realizácie prác.          </w:t>
      </w:r>
    </w:p>
    <w:p w14:paraId="65B20686"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je oboznámený so stavom terénu a pozemku na účely staveniska a stavby diela. </w:t>
      </w:r>
    </w:p>
    <w:p w14:paraId="79B12D00" w14:textId="77777777" w:rsidR="00CF51EB" w:rsidRPr="00CF51EB" w:rsidRDefault="00CF51EB" w:rsidP="00CF51EB">
      <w:pPr>
        <w:rPr>
          <w:sz w:val="22"/>
          <w:szCs w:val="22"/>
        </w:rPr>
      </w:pPr>
    </w:p>
    <w:p w14:paraId="1D184F8A"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CENA  DIELA  A  PLATOBNÉ  PODMIENKY</w:t>
      </w:r>
    </w:p>
    <w:p w14:paraId="48B02265" w14:textId="77777777" w:rsidR="00CF51EB" w:rsidRPr="00CF51EB" w:rsidRDefault="00CF51EB" w:rsidP="00CF51EB">
      <w:pPr>
        <w:jc w:val="center"/>
        <w:rPr>
          <w:sz w:val="22"/>
          <w:szCs w:val="22"/>
        </w:rPr>
      </w:pPr>
    </w:p>
    <w:p w14:paraId="28245E8D" w14:textId="25BDDBBD" w:rsidR="00CF51EB" w:rsidRDefault="00CF51EB" w:rsidP="00CF51EB">
      <w:pPr>
        <w:pStyle w:val="Odsekzoznamu"/>
        <w:numPr>
          <w:ilvl w:val="1"/>
          <w:numId w:val="1"/>
        </w:numPr>
        <w:tabs>
          <w:tab w:val="clear" w:pos="576"/>
          <w:tab w:val="num" w:pos="0"/>
        </w:tabs>
        <w:suppressAutoHyphens/>
        <w:ind w:left="567" w:hanging="567"/>
        <w:contextualSpacing/>
        <w:jc w:val="both"/>
        <w:rPr>
          <w:rFonts w:cs="Arial"/>
          <w:bCs/>
          <w:sz w:val="22"/>
          <w:szCs w:val="22"/>
        </w:rPr>
      </w:pPr>
      <w:r w:rsidRPr="00CF51EB">
        <w:rPr>
          <w:rFonts w:cs="Arial"/>
          <w:sz w:val="22"/>
          <w:szCs w:val="22"/>
        </w:rPr>
        <w:t xml:space="preserve">Cena diela bola dohodnutá na základe </w:t>
      </w:r>
      <w:r w:rsidRPr="00CF51EB">
        <w:rPr>
          <w:rFonts w:cs="Arial"/>
          <w:bCs/>
          <w:sz w:val="22"/>
          <w:szCs w:val="22"/>
        </w:rPr>
        <w:t xml:space="preserve">vypracovanej ponuky vo verejnom obstarávaní </w:t>
      </w:r>
      <w:r w:rsidRPr="00CF51EB">
        <w:rPr>
          <w:rFonts w:cs="Arial"/>
          <w:sz w:val="22"/>
          <w:szCs w:val="22"/>
        </w:rPr>
        <w:t>a je stanovená dohodou zmluvných strán v zmysle zákona č</w:t>
      </w:r>
      <w:r w:rsidR="00CD0AB3">
        <w:rPr>
          <w:rFonts w:cs="Arial"/>
          <w:sz w:val="22"/>
          <w:szCs w:val="22"/>
          <w:lang w:val="sk-SK"/>
        </w:rPr>
        <w:t>.</w:t>
      </w:r>
      <w:r w:rsidR="005B7D9C" w:rsidRPr="005B7D9C">
        <w:rPr>
          <w:rFonts w:cs="Arial"/>
          <w:bCs/>
          <w:sz w:val="22"/>
          <w:szCs w:val="22"/>
        </w:rPr>
        <w:t xml:space="preserve"> </w:t>
      </w:r>
      <w:r w:rsidR="005B7D9C" w:rsidRPr="00946FA2">
        <w:rPr>
          <w:rFonts w:cs="Arial"/>
          <w:bCs/>
          <w:sz w:val="22"/>
          <w:szCs w:val="22"/>
        </w:rPr>
        <w:t xml:space="preserve">18/1996 Z. z. o cenách v znení neskorších predpisov a </w:t>
      </w:r>
      <w:r w:rsidR="00F55A62" w:rsidRPr="00ED267B">
        <w:rPr>
          <w:rFonts w:cs="Arial"/>
          <w:bCs/>
          <w:sz w:val="22"/>
          <w:szCs w:val="22"/>
        </w:rPr>
        <w:t>vyhláškou č. 87/1996 Z.</w:t>
      </w:r>
      <w:r w:rsidR="00F55A62">
        <w:rPr>
          <w:rFonts w:cs="Arial"/>
          <w:bCs/>
          <w:sz w:val="22"/>
          <w:szCs w:val="22"/>
        </w:rPr>
        <w:t xml:space="preserve"> </w:t>
      </w:r>
      <w:r w:rsidR="00F55A62" w:rsidRPr="00ED267B">
        <w:rPr>
          <w:rFonts w:cs="Arial"/>
          <w:bCs/>
          <w:sz w:val="22"/>
          <w:szCs w:val="22"/>
        </w:rPr>
        <w:t>z. Ministerstva financií Slovenskej republiky, ktorou sa vykonáva zákon Národnej rady Slovenskej republiky č.18/1996 Z.</w:t>
      </w:r>
      <w:r w:rsidR="00F55A62">
        <w:rPr>
          <w:rFonts w:cs="Arial"/>
          <w:bCs/>
          <w:sz w:val="22"/>
          <w:szCs w:val="22"/>
        </w:rPr>
        <w:t xml:space="preserve"> </w:t>
      </w:r>
      <w:r w:rsidR="00F55A62" w:rsidRPr="00ED267B">
        <w:rPr>
          <w:rFonts w:cs="Arial"/>
          <w:bCs/>
          <w:sz w:val="22"/>
          <w:szCs w:val="22"/>
        </w:rPr>
        <w:t>z. o cenách v znení neskorších predpisov</w:t>
      </w:r>
      <w:r w:rsidRPr="00CF51EB">
        <w:rPr>
          <w:rFonts w:cs="Arial"/>
          <w:sz w:val="22"/>
          <w:szCs w:val="22"/>
        </w:rPr>
        <w:t xml:space="preserve">, ako </w:t>
      </w:r>
      <w:r w:rsidRPr="00CF51EB">
        <w:rPr>
          <w:rFonts w:cs="Arial"/>
          <w:bCs/>
          <w:sz w:val="22"/>
          <w:szCs w:val="22"/>
        </w:rPr>
        <w:t>cena pevná podľa rozpočtu (nacenený výkaz výmer), ktorý tvorí prílohu č. 2 tejto zmluvy o dielo:</w:t>
      </w:r>
    </w:p>
    <w:p w14:paraId="164C033E" w14:textId="77777777" w:rsidR="00CD0AB3" w:rsidRPr="00CF51EB" w:rsidRDefault="00CD0AB3" w:rsidP="00CD0AB3">
      <w:pPr>
        <w:pStyle w:val="Odsekzoznamu"/>
        <w:suppressAutoHyphens/>
        <w:ind w:left="567"/>
        <w:contextualSpacing/>
        <w:jc w:val="both"/>
        <w:rPr>
          <w:rFonts w:cs="Arial"/>
          <w:bCs/>
          <w:sz w:val="22"/>
          <w:szCs w:val="22"/>
        </w:rPr>
      </w:pPr>
    </w:p>
    <w:p w14:paraId="7D2527F4" w14:textId="77777777" w:rsidR="00CD0AB3" w:rsidRPr="007318A5" w:rsidRDefault="00CF51EB" w:rsidP="00CF51EB">
      <w:pPr>
        <w:ind w:firstLine="708"/>
        <w:jc w:val="both"/>
        <w:rPr>
          <w:bCs/>
          <w:sz w:val="22"/>
          <w:szCs w:val="22"/>
        </w:rPr>
      </w:pPr>
      <w:r w:rsidRPr="00CF51EB">
        <w:rPr>
          <w:bCs/>
          <w:sz w:val="22"/>
          <w:szCs w:val="22"/>
        </w:rPr>
        <w:t xml:space="preserve">základná cena: </w:t>
      </w:r>
      <w:r w:rsidRPr="00CF51EB">
        <w:rPr>
          <w:bCs/>
          <w:sz w:val="22"/>
          <w:szCs w:val="22"/>
        </w:rPr>
        <w:tab/>
      </w:r>
      <w:r w:rsidRPr="007318A5">
        <w:rPr>
          <w:b/>
          <w:bCs/>
          <w:sz w:val="22"/>
          <w:szCs w:val="22"/>
        </w:rPr>
        <w:t>.......................................</w:t>
      </w:r>
      <w:r w:rsidRPr="007318A5">
        <w:rPr>
          <w:bCs/>
          <w:sz w:val="22"/>
          <w:szCs w:val="22"/>
        </w:rPr>
        <w:tab/>
      </w:r>
    </w:p>
    <w:p w14:paraId="157AB1F5" w14:textId="77777777" w:rsidR="00CF51EB" w:rsidRPr="007318A5" w:rsidRDefault="00CF51EB" w:rsidP="00CF51EB">
      <w:pPr>
        <w:ind w:firstLine="708"/>
        <w:jc w:val="both"/>
        <w:rPr>
          <w:bCs/>
          <w:sz w:val="22"/>
          <w:szCs w:val="22"/>
        </w:rPr>
      </w:pPr>
      <w:r w:rsidRPr="007318A5">
        <w:rPr>
          <w:bCs/>
          <w:sz w:val="22"/>
          <w:szCs w:val="22"/>
        </w:rPr>
        <w:tab/>
        <w:t xml:space="preserve">                                                 </w:t>
      </w:r>
    </w:p>
    <w:p w14:paraId="1F09B04A" w14:textId="77777777" w:rsidR="00CF51EB" w:rsidRPr="007318A5" w:rsidRDefault="00CF51EB" w:rsidP="00CF51EB">
      <w:pPr>
        <w:ind w:firstLine="708"/>
        <w:jc w:val="both"/>
        <w:rPr>
          <w:b/>
          <w:bCs/>
          <w:sz w:val="22"/>
          <w:szCs w:val="22"/>
        </w:rPr>
      </w:pPr>
      <w:r w:rsidRPr="007318A5">
        <w:rPr>
          <w:bCs/>
          <w:sz w:val="22"/>
          <w:szCs w:val="22"/>
        </w:rPr>
        <w:t xml:space="preserve">DPH  20%: </w:t>
      </w:r>
      <w:r w:rsidRPr="007318A5">
        <w:rPr>
          <w:bCs/>
          <w:sz w:val="22"/>
          <w:szCs w:val="22"/>
        </w:rPr>
        <w:tab/>
      </w:r>
      <w:r w:rsidRPr="007318A5">
        <w:rPr>
          <w:bCs/>
          <w:sz w:val="22"/>
          <w:szCs w:val="22"/>
        </w:rPr>
        <w:tab/>
      </w:r>
      <w:r w:rsidRPr="007318A5">
        <w:rPr>
          <w:b/>
          <w:bCs/>
          <w:sz w:val="22"/>
          <w:szCs w:val="22"/>
        </w:rPr>
        <w:t>.......................................</w:t>
      </w:r>
      <w:r w:rsidRPr="007318A5">
        <w:rPr>
          <w:bCs/>
          <w:sz w:val="22"/>
          <w:szCs w:val="22"/>
        </w:rPr>
        <w:tab/>
      </w:r>
      <w:r w:rsidRPr="007318A5">
        <w:rPr>
          <w:bCs/>
          <w:sz w:val="22"/>
          <w:szCs w:val="22"/>
        </w:rPr>
        <w:tab/>
      </w:r>
      <w:r w:rsidRPr="007318A5">
        <w:rPr>
          <w:bCs/>
          <w:sz w:val="22"/>
          <w:szCs w:val="22"/>
        </w:rPr>
        <w:tab/>
      </w:r>
      <w:r w:rsidRPr="007318A5">
        <w:rPr>
          <w:bCs/>
          <w:sz w:val="22"/>
          <w:szCs w:val="22"/>
        </w:rPr>
        <w:tab/>
      </w:r>
      <w:r w:rsidRPr="007318A5">
        <w:rPr>
          <w:bCs/>
          <w:sz w:val="22"/>
          <w:szCs w:val="22"/>
        </w:rPr>
        <w:tab/>
        <w:t xml:space="preserve">    </w:t>
      </w:r>
      <w:r w:rsidRPr="007318A5">
        <w:rPr>
          <w:bCs/>
          <w:sz w:val="22"/>
          <w:szCs w:val="22"/>
        </w:rPr>
        <w:tab/>
        <w:t xml:space="preserve">       </w:t>
      </w:r>
    </w:p>
    <w:p w14:paraId="51BCC7C5" w14:textId="77777777" w:rsidR="00CF51EB" w:rsidRPr="007318A5" w:rsidRDefault="00CF51EB" w:rsidP="00CF51EB">
      <w:pPr>
        <w:ind w:firstLine="708"/>
        <w:jc w:val="both"/>
        <w:rPr>
          <w:b/>
          <w:bCs/>
          <w:sz w:val="22"/>
          <w:szCs w:val="22"/>
        </w:rPr>
      </w:pPr>
      <w:r w:rsidRPr="007318A5">
        <w:rPr>
          <w:b/>
          <w:bCs/>
          <w:sz w:val="22"/>
          <w:szCs w:val="22"/>
        </w:rPr>
        <w:t xml:space="preserve">CELKOM: </w:t>
      </w:r>
      <w:r w:rsidRPr="007318A5">
        <w:rPr>
          <w:b/>
          <w:bCs/>
          <w:sz w:val="22"/>
          <w:szCs w:val="22"/>
        </w:rPr>
        <w:tab/>
      </w:r>
      <w:r w:rsidRPr="007318A5">
        <w:rPr>
          <w:b/>
          <w:bCs/>
          <w:sz w:val="22"/>
          <w:szCs w:val="22"/>
        </w:rPr>
        <w:tab/>
        <w:t>......................................</w:t>
      </w:r>
    </w:p>
    <w:p w14:paraId="5248B5F2" w14:textId="77777777" w:rsidR="00CF51EB" w:rsidRPr="007318A5" w:rsidRDefault="00CF51EB" w:rsidP="00CF51EB">
      <w:pPr>
        <w:ind w:firstLine="708"/>
        <w:jc w:val="both"/>
        <w:rPr>
          <w:b/>
          <w:bCs/>
          <w:sz w:val="22"/>
          <w:szCs w:val="22"/>
        </w:rPr>
      </w:pPr>
    </w:p>
    <w:p w14:paraId="4A78D589" w14:textId="77777777" w:rsidR="00CF51EB" w:rsidRPr="00CF51EB" w:rsidRDefault="00CF51EB" w:rsidP="00CF51EB">
      <w:pPr>
        <w:ind w:firstLine="708"/>
        <w:jc w:val="both"/>
        <w:rPr>
          <w:bCs/>
          <w:sz w:val="22"/>
          <w:szCs w:val="22"/>
        </w:rPr>
      </w:pPr>
      <w:r w:rsidRPr="007318A5">
        <w:rPr>
          <w:bCs/>
          <w:sz w:val="22"/>
          <w:szCs w:val="22"/>
        </w:rPr>
        <w:t xml:space="preserve">/slovom </w:t>
      </w:r>
      <w:r w:rsidRPr="007318A5">
        <w:rPr>
          <w:b/>
          <w:bCs/>
          <w:sz w:val="22"/>
          <w:szCs w:val="22"/>
        </w:rPr>
        <w:t>..................................</w:t>
      </w:r>
      <w:r w:rsidRPr="007318A5">
        <w:rPr>
          <w:bCs/>
          <w:sz w:val="22"/>
          <w:szCs w:val="22"/>
        </w:rPr>
        <w:t>/</w:t>
      </w:r>
      <w:r w:rsidRPr="00CF51EB">
        <w:rPr>
          <w:bCs/>
          <w:sz w:val="22"/>
          <w:szCs w:val="22"/>
        </w:rPr>
        <w:t xml:space="preserve"> </w:t>
      </w:r>
    </w:p>
    <w:p w14:paraId="18A4D3B2" w14:textId="77777777" w:rsidR="00CF51EB" w:rsidRPr="00CF51EB" w:rsidRDefault="00CF51EB" w:rsidP="00CF51EB">
      <w:pPr>
        <w:ind w:firstLine="708"/>
        <w:jc w:val="both"/>
        <w:rPr>
          <w:sz w:val="22"/>
          <w:szCs w:val="22"/>
        </w:rPr>
      </w:pPr>
      <w:r w:rsidRPr="00CF51EB">
        <w:rPr>
          <w:bCs/>
          <w:sz w:val="22"/>
          <w:szCs w:val="22"/>
        </w:rPr>
        <w:tab/>
      </w:r>
      <w:r w:rsidRPr="00CF51EB">
        <w:rPr>
          <w:bCs/>
          <w:sz w:val="22"/>
          <w:szCs w:val="22"/>
        </w:rPr>
        <w:tab/>
      </w:r>
      <w:r w:rsidRPr="00CF51EB">
        <w:rPr>
          <w:bCs/>
          <w:sz w:val="22"/>
          <w:szCs w:val="22"/>
        </w:rPr>
        <w:tab/>
      </w:r>
      <w:r w:rsidRPr="00CF51EB">
        <w:rPr>
          <w:bCs/>
          <w:sz w:val="22"/>
          <w:szCs w:val="22"/>
        </w:rPr>
        <w:tab/>
      </w:r>
      <w:r w:rsidRPr="00CF51EB">
        <w:rPr>
          <w:bCs/>
          <w:sz w:val="22"/>
          <w:szCs w:val="22"/>
        </w:rPr>
        <w:tab/>
      </w:r>
      <w:r w:rsidRPr="00CF51EB">
        <w:rPr>
          <w:bCs/>
          <w:sz w:val="22"/>
          <w:szCs w:val="22"/>
        </w:rPr>
        <w:tab/>
      </w:r>
    </w:p>
    <w:p w14:paraId="065A0EDC"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K zmene ceny môže dôjsť výlučne zmenou výšky DPH. DPH bude k základnej cene pripočítaná podľa platných právnych predpisov v období fakturácie plnenia predmetu zmluvy.</w:t>
      </w:r>
    </w:p>
    <w:p w14:paraId="47F8D46E" w14:textId="64A6AE2A"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má právo vystaviť faktúru </w:t>
      </w:r>
      <w:r w:rsidRPr="00CF51EB">
        <w:rPr>
          <w:rFonts w:cs="Arial"/>
          <w:sz w:val="22"/>
          <w:szCs w:val="22"/>
          <w:lang w:val="sk-SK"/>
        </w:rPr>
        <w:t>po protokolárnom odovzdan</w:t>
      </w:r>
      <w:r w:rsidR="00E91B8B">
        <w:rPr>
          <w:rFonts w:cs="Arial"/>
          <w:sz w:val="22"/>
          <w:szCs w:val="22"/>
          <w:lang w:val="sk-SK"/>
        </w:rPr>
        <w:t>í</w:t>
      </w:r>
      <w:r w:rsidRPr="00CF51EB">
        <w:rPr>
          <w:rFonts w:cs="Arial"/>
          <w:sz w:val="22"/>
          <w:szCs w:val="22"/>
          <w:lang w:val="sk-SK"/>
        </w:rPr>
        <w:t xml:space="preserve"> celého diela</w:t>
      </w:r>
      <w:r w:rsidRPr="00CF51EB">
        <w:rPr>
          <w:rFonts w:cs="Arial"/>
          <w:sz w:val="22"/>
          <w:szCs w:val="22"/>
        </w:rPr>
        <w:t xml:space="preserve">. </w:t>
      </w:r>
    </w:p>
    <w:p w14:paraId="2FFA56E1" w14:textId="0AE43521" w:rsidR="00CF51EB" w:rsidRPr="00CF51EB" w:rsidRDefault="00CD0AB3" w:rsidP="00CD0AB3">
      <w:pPr>
        <w:pStyle w:val="Odsekzoznamu"/>
        <w:numPr>
          <w:ilvl w:val="1"/>
          <w:numId w:val="1"/>
        </w:numPr>
        <w:suppressAutoHyphens/>
        <w:contextualSpacing/>
        <w:jc w:val="both"/>
        <w:rPr>
          <w:rFonts w:cs="Arial"/>
          <w:sz w:val="22"/>
          <w:szCs w:val="22"/>
        </w:rPr>
      </w:pPr>
      <w:r w:rsidRPr="00CD0AB3">
        <w:rPr>
          <w:rFonts w:cs="Arial"/>
          <w:sz w:val="22"/>
          <w:szCs w:val="22"/>
        </w:rPr>
        <w:t xml:space="preserve">Splatnosť faktúry je šesťdesiat (60) kalendárnych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w:t>
      </w:r>
      <w:r>
        <w:rPr>
          <w:rFonts w:cs="Arial"/>
          <w:sz w:val="22"/>
          <w:szCs w:val="22"/>
          <w:lang w:val="sk-SK"/>
        </w:rPr>
        <w:t>Európskej únie (ďalej len „</w:t>
      </w:r>
      <w:r w:rsidRPr="00B22863">
        <w:rPr>
          <w:rFonts w:cs="Arial"/>
          <w:b/>
          <w:sz w:val="22"/>
          <w:szCs w:val="22"/>
          <w:lang w:val="sk-SK"/>
        </w:rPr>
        <w:t>EÚ</w:t>
      </w:r>
      <w:r>
        <w:rPr>
          <w:rFonts w:cs="Arial"/>
          <w:sz w:val="22"/>
          <w:szCs w:val="22"/>
          <w:lang w:val="sk-SK"/>
        </w:rPr>
        <w:t>“</w:t>
      </w:r>
      <w:r>
        <w:rPr>
          <w:rFonts w:cs="Arial"/>
          <w:sz w:val="22"/>
          <w:szCs w:val="22"/>
          <w:lang w:val="en-US"/>
        </w:rPr>
        <w:t>)</w:t>
      </w:r>
      <w:r w:rsidR="003926FC">
        <w:rPr>
          <w:rFonts w:cs="Arial"/>
          <w:sz w:val="22"/>
          <w:szCs w:val="22"/>
        </w:rPr>
        <w:t xml:space="preserve"> </w:t>
      </w:r>
      <w:r w:rsidRPr="00CD0AB3">
        <w:rPr>
          <w:rFonts w:cs="Arial"/>
          <w:sz w:val="22"/>
          <w:szCs w:val="22"/>
        </w:rPr>
        <w:t xml:space="preserve">a z vlastných prostriedkov objednávateľa. Zhotoviteľ berie na vedomie, že uvedené financovanie platieb z prostriedkov EÚ je časovo a administratívne náročné. Zhotoviteľ berie na </w:t>
      </w:r>
      <w:r w:rsidRPr="00CD0AB3">
        <w:rPr>
          <w:rFonts w:cs="Arial"/>
          <w:sz w:val="22"/>
          <w:szCs w:val="22"/>
        </w:rPr>
        <w:lastRenderedPageBreak/>
        <w:t>vedomie aj časovú a administratívnu zložitosť interného procesu fakturácie platieb z rozpočtových prostriedkov objednávateľa. Zhotoviteľ zároveň súhlasí a vyhlasuje, že lehota splatnosti nie je v hrubom nepomere k právam a povinnostiam vyplývajúcim z tejto zmluvy. Faktúra sa považuje za zaplatenú okamihom pripísania príslušnej peňažnej sumy na účet zhotoviteľa</w:t>
      </w:r>
      <w:r w:rsidR="00CF51EB" w:rsidRPr="00CF51EB">
        <w:rPr>
          <w:rFonts w:cs="Arial"/>
          <w:sz w:val="22"/>
          <w:szCs w:val="22"/>
        </w:rPr>
        <w:t xml:space="preserve">.            </w:t>
      </w:r>
    </w:p>
    <w:p w14:paraId="31E3C43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uvedená v Príloha č. 2 tejto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09EA4619"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Objednané práce naviac oproti rozpočtovým prácam budú vzájomne odsúhlasené a objednávateľom preplatené v zmysle osobitného písomného dodatku k tejto zmluve o dielo.</w:t>
      </w:r>
    </w:p>
    <w:p w14:paraId="7B8FECB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Po odovzdaní a prevzatí diela ako celku bude vykonané konečné vyúčtovanie.</w:t>
      </w:r>
    </w:p>
    <w:p w14:paraId="5B784AA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že počas doby realizácie stavebných prác bude objednávateľ požadovať zmenu v materiálovom riešení, rozsahu prác alebo dôjde k zmene odsúhlasenej projektovej dokumentáci</w:t>
      </w:r>
      <w:r w:rsidR="00CD0AB3">
        <w:rPr>
          <w:rFonts w:cs="Arial"/>
          <w:sz w:val="22"/>
          <w:szCs w:val="22"/>
          <w:lang w:val="sk-SK"/>
        </w:rPr>
        <w:t>e</w:t>
      </w:r>
      <w:r w:rsidRPr="00CF51EB">
        <w:rPr>
          <w:rFonts w:cs="Arial"/>
          <w:sz w:val="22"/>
          <w:szCs w:val="22"/>
        </w:rPr>
        <w:t xml:space="preserve">, pevná cena bude upravená o rozdiel podľa  predloženej a vzájomne odsúhlasenej kalkulácie písomným dodatkom k tejto zmluve o dielo, ktorý musí byť podpísaný kompetentnými osobami obidvoch zmluvných strán. </w:t>
      </w:r>
    </w:p>
    <w:p w14:paraId="30D5727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oprávnený započítať akúkoľvek svoju pohľadávku (aj ne</w:t>
      </w:r>
      <w:r w:rsidR="00CD0AB3">
        <w:rPr>
          <w:rFonts w:cs="Arial"/>
          <w:sz w:val="22"/>
          <w:szCs w:val="22"/>
          <w:lang w:val="sk-SK"/>
        </w:rPr>
        <w:t>sp</w:t>
      </w:r>
      <w:r w:rsidRPr="00CF51EB">
        <w:rPr>
          <w:rFonts w:cs="Arial"/>
          <w:sz w:val="22"/>
          <w:szCs w:val="22"/>
        </w:rPr>
        <w:t>latnú), ktorú má voči zhotoviteľovi s akoukoľvek pohľadávkou zhotoviteľa voči objednávateľovi.</w:t>
      </w:r>
    </w:p>
    <w:p w14:paraId="3C188EAE" w14:textId="7202BAC2" w:rsidR="00612AC1" w:rsidRPr="00612AC1" w:rsidRDefault="00CF51EB" w:rsidP="00612AC1">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w:t>
      </w:r>
      <w:r w:rsidRPr="00B22863">
        <w:rPr>
          <w:rFonts w:cs="Arial"/>
          <w:b/>
          <w:sz w:val="22"/>
          <w:szCs w:val="22"/>
        </w:rPr>
        <w:t>zákon o DPH</w:t>
      </w:r>
      <w:r w:rsidRPr="00CF51EB">
        <w:rPr>
          <w:rFonts w:cs="Arial"/>
          <w:sz w:val="22"/>
          <w:szCs w:val="22"/>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(ii) preukázania skutočnosti, že zhotoviteľ nie je uvedený v zozname platiteľov dane z pridanej hodnoty, u ktorých nastali dôvody na zrušenie registrácie v zmysle § 81 ods. 4 písm. b) zákona o DPH.</w:t>
      </w:r>
    </w:p>
    <w:p w14:paraId="2B60343D" w14:textId="77777777" w:rsidR="00CF51EB" w:rsidRPr="00CF51EB" w:rsidRDefault="00CF51EB" w:rsidP="00CF51EB">
      <w:pPr>
        <w:tabs>
          <w:tab w:val="center" w:pos="4536"/>
          <w:tab w:val="left" w:pos="8184"/>
        </w:tabs>
        <w:rPr>
          <w:b/>
          <w:sz w:val="22"/>
          <w:szCs w:val="22"/>
        </w:rPr>
      </w:pPr>
      <w:r w:rsidRPr="00CF51EB">
        <w:rPr>
          <w:sz w:val="22"/>
          <w:szCs w:val="22"/>
        </w:rPr>
        <w:tab/>
      </w:r>
      <w:r w:rsidRPr="00CF51EB">
        <w:rPr>
          <w:sz w:val="22"/>
          <w:szCs w:val="22"/>
        </w:rPr>
        <w:tab/>
      </w:r>
    </w:p>
    <w:p w14:paraId="24C0BF3C"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ĎALŠIE DOJEDNANÉ  PODMIENKY  DODÁVKY  DIELA</w:t>
      </w:r>
    </w:p>
    <w:p w14:paraId="117527AF" w14:textId="77777777" w:rsidR="00CF51EB" w:rsidRPr="00CF51EB" w:rsidRDefault="00CF51EB" w:rsidP="00CF51EB">
      <w:pPr>
        <w:rPr>
          <w:sz w:val="22"/>
          <w:szCs w:val="22"/>
        </w:rPr>
      </w:pPr>
    </w:p>
    <w:p w14:paraId="5680119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bude dielo realizovať podľa požiadaviek objednávateľa v dohodnutom rozsahu, v dohodnutých  termínoch, riadne, včas a v súlade s podmienkami zmluvy o dielo a postupovať pri realizácii aktivít súvisiacich s dielom s odbornou starostlivosťou.</w:t>
      </w:r>
    </w:p>
    <w:p w14:paraId="0A30478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oprávnený kontrolovať vykonávanie diela. Ak objednávateľ zistí, že zhotoviteľ vykonáva dielo v rozpore so svojimi povinnosťami, je objednávateľ oprávnený dožadovať sa toho, aby zhotoviteľ odstránil vady vzniknuté vadným vykonávaním a dielo vykonal riadnym spôsobom.</w:t>
      </w:r>
    </w:p>
    <w:p w14:paraId="7934757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Ostatné dojednania o skladových priestoroch,  prístupových cestách, prípojke vody a elektrickej energii budú riešené v zápisnici z odovzdania a prevzatia staveniska.</w:t>
      </w:r>
    </w:p>
    <w:p w14:paraId="4EACD2BA" w14:textId="3A2072E8"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Na stavbe sa bude viesť jednotný stavebný denník, kde budú zaznamenané zhotoviteľom všetky skutočnosti, ktoré sú rozhodujúce pre plnenie povinností vyplývajúcich z tejto zmluvy o dielo a všeobecne záväzných právnych predpisov. Objednávateľ sa zaväzuje vyjadrovať k požiadavkám zhotoviteľa do  3 dní odo dňa ich preukázateľného predloženia a v prípade nutnosti i v ten istý deň telefonicky resp. </w:t>
      </w:r>
      <w:r w:rsidRPr="00CF51EB">
        <w:rPr>
          <w:rFonts w:cs="Arial"/>
          <w:sz w:val="22"/>
          <w:szCs w:val="22"/>
        </w:rPr>
        <w:lastRenderedPageBreak/>
        <w:t xml:space="preserve">súhlasom </w:t>
      </w:r>
      <w:r w:rsidR="00E91B8B">
        <w:rPr>
          <w:rFonts w:cs="Arial"/>
          <w:sz w:val="22"/>
          <w:szCs w:val="22"/>
          <w:lang w:val="sk-SK"/>
        </w:rPr>
        <w:t xml:space="preserve">v podobe elektronickej pošty </w:t>
      </w:r>
      <w:r w:rsidRPr="00CF51EB">
        <w:rPr>
          <w:rFonts w:cs="Arial"/>
          <w:sz w:val="22"/>
          <w:szCs w:val="22"/>
        </w:rPr>
        <w:t>s dodatočným písomným odsúhlasením v stavebnom denníku.</w:t>
      </w:r>
    </w:p>
    <w:p w14:paraId="571D0AE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Požiadavky na práce naviac budú osobou oprávnenou zapísané do stavebného denníka. Zhotoviteľ pred začatím naviac prác je povinný informovať o cene týchto prác objednávateľa. Zhotoviteľ môže uvedené práce realizovať až po obdržaní písomného súhlasu objednávateľa s realizáciou týchto prác naviac.</w:t>
      </w:r>
    </w:p>
    <w:p w14:paraId="103817E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Stavebný dozor za objednávateľa bude na stavbe vykonávať </w:t>
      </w:r>
      <w:r w:rsidRPr="00F06E11">
        <w:rPr>
          <w:rFonts w:cs="Arial"/>
          <w:sz w:val="22"/>
          <w:szCs w:val="22"/>
        </w:rPr>
        <w:t>......</w:t>
      </w:r>
      <w:r w:rsidR="004B7E13" w:rsidRPr="00F06E11">
        <w:rPr>
          <w:rFonts w:cs="Arial"/>
          <w:sz w:val="22"/>
          <w:szCs w:val="22"/>
          <w:lang w:val="sk-SK"/>
        </w:rPr>
        <w:t>....................</w:t>
      </w:r>
      <w:r w:rsidRPr="00F06E11">
        <w:rPr>
          <w:rFonts w:cs="Arial"/>
          <w:sz w:val="22"/>
          <w:szCs w:val="22"/>
        </w:rPr>
        <w:t>......,</w:t>
      </w:r>
      <w:r w:rsidRPr="00CF51EB">
        <w:rPr>
          <w:rFonts w:cs="Arial"/>
          <w:sz w:val="22"/>
          <w:szCs w:val="22"/>
        </w:rPr>
        <w:t xml:space="preserve"> číslo osvedčenia je </w:t>
      </w:r>
      <w:r w:rsidRPr="00F06E11">
        <w:rPr>
          <w:rFonts w:cs="Arial"/>
          <w:sz w:val="22"/>
          <w:szCs w:val="22"/>
        </w:rPr>
        <w:t>......................</w:t>
      </w:r>
    </w:p>
    <w:p w14:paraId="52F91C6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zabezpečiť stavenisko voči prístupu cudzích osôb.</w:t>
      </w:r>
    </w:p>
    <w:p w14:paraId="39C2A8EE"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Ukončenie a odovzdanie diela bude realizované formou preberacieho protokolu (zápisnice), ktorý podpíšu osoby oprávnené konať v mene zmluvných strán.</w:t>
      </w:r>
    </w:p>
    <w:p w14:paraId="7BD77751" w14:textId="11175C2A" w:rsidR="004B7E13" w:rsidRPr="004B7E13" w:rsidRDefault="004B7E13" w:rsidP="004B7E13">
      <w:pPr>
        <w:pStyle w:val="Odsekzoznamu"/>
        <w:numPr>
          <w:ilvl w:val="1"/>
          <w:numId w:val="1"/>
        </w:numPr>
        <w:suppressAutoHyphens/>
        <w:contextualSpacing/>
        <w:jc w:val="both"/>
        <w:rPr>
          <w:rFonts w:cs="Arial"/>
          <w:sz w:val="22"/>
          <w:szCs w:val="22"/>
        </w:rPr>
      </w:pPr>
      <w:r w:rsidRPr="004B7E13">
        <w:rPr>
          <w:rFonts w:cs="Arial"/>
          <w:sz w:val="22"/>
          <w:szCs w:val="22"/>
        </w:rPr>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w:t>
      </w:r>
      <w:r w:rsidR="00C24929" w:rsidRPr="004B7E13">
        <w:rPr>
          <w:rFonts w:cs="Arial"/>
          <w:sz w:val="22"/>
          <w:szCs w:val="22"/>
        </w:rPr>
        <w:t xml:space="preserve">Z. z. </w:t>
      </w:r>
      <w:r w:rsidRPr="004B7E13">
        <w:rPr>
          <w:rFonts w:cs="Arial"/>
          <w:sz w:val="22"/>
          <w:szCs w:val="22"/>
        </w:rPr>
        <w:t xml:space="preserve">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w:t>
      </w:r>
      <w:r>
        <w:rPr>
          <w:rFonts w:cs="Arial"/>
          <w:sz w:val="22"/>
          <w:szCs w:val="22"/>
          <w:lang w:val="sk-SK"/>
        </w:rPr>
        <w:t>z</w:t>
      </w:r>
      <w:r w:rsidRPr="004B7E13">
        <w:rPr>
          <w:rFonts w:cs="Arial"/>
          <w:sz w:val="22"/>
          <w:szCs w:val="22"/>
        </w:rPr>
        <w:t xml:space="preserve">hotoviteľa je podstatným porušením zmluvy, ktoré oprávňuje objednávateľa od zmluvy odstúpiť. </w:t>
      </w:r>
    </w:p>
    <w:p w14:paraId="14095BDC" w14:textId="77777777" w:rsidR="004B7E13" w:rsidRPr="004B7E13" w:rsidRDefault="004B7E13" w:rsidP="004B7E13">
      <w:pPr>
        <w:pStyle w:val="Odsekzoznamu"/>
        <w:suppressAutoHyphens/>
        <w:ind w:left="576"/>
        <w:contextualSpacing/>
        <w:jc w:val="both"/>
        <w:rPr>
          <w:rFonts w:cs="Arial"/>
          <w:sz w:val="22"/>
          <w:szCs w:val="22"/>
        </w:rPr>
      </w:pPr>
      <w:r w:rsidRPr="004B7E13">
        <w:rPr>
          <w:rFonts w:cs="Arial"/>
          <w:sz w:val="22"/>
          <w:szCs w:val="22"/>
        </w:rPr>
        <w:t xml:space="preserve">Oprávnené osoby na výkon kontroly/auditu sú najmä: </w:t>
      </w:r>
    </w:p>
    <w:p w14:paraId="4615BD18"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 xml:space="preserve">Poskytovateľ a ním poverené osoby, </w:t>
      </w:r>
    </w:p>
    <w:p w14:paraId="4B042812"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Útvar vnútorného auditu Riadiaceho orgánu alebo Sprostredkovateľského orgánu a nimi poverené osoby,</w:t>
      </w:r>
    </w:p>
    <w:p w14:paraId="79821905"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Najvyšší kontrolný úrad SR, Úrad vládneho auditu, Certifikačný orgán a nimi poverené osoby,</w:t>
      </w:r>
    </w:p>
    <w:p w14:paraId="0F06D6E5"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Orgán auditu, jeho spolupracujúce orgány  a osoby poverené na výkon kontroly/auditu,</w:t>
      </w:r>
    </w:p>
    <w:p w14:paraId="146ECF42"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 xml:space="preserve">Splnomocnení zástupcovia Európskej Komisie a Európskeho dvora audítorov, </w:t>
      </w:r>
    </w:p>
    <w:p w14:paraId="7A11D610"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Orgán zabezpečujúci ochranu finančných záujmov EÚ,</w:t>
      </w:r>
    </w:p>
    <w:p w14:paraId="194E21C5" w14:textId="77777777" w:rsidR="00CF51EB" w:rsidRPr="00CF51EB"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Osoby prizvané orgánmi uvedenými v písm. a) až f) v súlade s príslušnými právnymi predpismi SR a právnymi aktmi EÚ</w:t>
      </w:r>
      <w:r w:rsidR="00CF51EB" w:rsidRPr="00CF51EB">
        <w:rPr>
          <w:rFonts w:cs="Arial"/>
          <w:sz w:val="22"/>
          <w:szCs w:val="22"/>
        </w:rPr>
        <w:t xml:space="preserve">. </w:t>
      </w:r>
    </w:p>
    <w:p w14:paraId="6B843F2A" w14:textId="66AE62F5" w:rsidR="004B7E13" w:rsidRPr="00F06E11" w:rsidRDefault="00CF51EB" w:rsidP="00F06E11">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je povinný predkladať elektronickú verziu /vo formáte MS Excel/ podrobného rozpočtu a elektronickú verziu každej zmeny tohto podrobného rozpočtu (nacenený výkaz výmer), ku ktorej dôjde počas realizácie diela. </w:t>
      </w:r>
    </w:p>
    <w:p w14:paraId="4B78137C" w14:textId="77777777" w:rsidR="00CF51EB" w:rsidRPr="00CF51EB" w:rsidRDefault="00CF51EB" w:rsidP="00247133">
      <w:pPr>
        <w:pStyle w:val="Odsekzoznamu"/>
        <w:numPr>
          <w:ilvl w:val="1"/>
          <w:numId w:val="1"/>
        </w:numPr>
        <w:suppressAutoHyphens/>
        <w:contextualSpacing/>
        <w:jc w:val="both"/>
        <w:rPr>
          <w:rFonts w:cs="Arial"/>
          <w:sz w:val="22"/>
          <w:szCs w:val="22"/>
        </w:rPr>
      </w:pPr>
      <w:r w:rsidRPr="00CF51EB">
        <w:rPr>
          <w:rFonts w:cs="Arial"/>
          <w:sz w:val="22"/>
          <w:szCs w:val="22"/>
        </w:rPr>
        <w:t>Zhotoviteľ v súlade so zákonom č</w:t>
      </w:r>
      <w:r w:rsidR="00247133">
        <w:rPr>
          <w:rFonts w:cs="Arial"/>
          <w:sz w:val="22"/>
          <w:szCs w:val="22"/>
          <w:lang w:val="sk-SK"/>
        </w:rPr>
        <w:t>.</w:t>
      </w:r>
      <w:r w:rsidRPr="00CF51EB">
        <w:rPr>
          <w:rFonts w:cs="Arial"/>
          <w:sz w:val="22"/>
          <w:szCs w:val="22"/>
        </w:rPr>
        <w:t>122/2013 Z. z. o ochrane osobných údajov (</w:t>
      </w:r>
      <w:r w:rsidR="00247133" w:rsidRPr="00247133">
        <w:rPr>
          <w:rFonts w:cs="Arial"/>
          <w:sz w:val="22"/>
          <w:szCs w:val="22"/>
        </w:rPr>
        <w:t>resp. od 25.05.2018 v súlade so zákonom č. 18/2018 Z. z. o ochrane osobných údajov a o zmene a doplnení niektorých zákonov</w:t>
      </w:r>
      <w:r w:rsidR="00247133">
        <w:rPr>
          <w:rFonts w:cs="Arial"/>
          <w:sz w:val="22"/>
          <w:szCs w:val="22"/>
          <w:lang w:val="sk-SK"/>
        </w:rPr>
        <w:t xml:space="preserve">, </w:t>
      </w:r>
      <w:r w:rsidRPr="00CF51EB">
        <w:rPr>
          <w:rFonts w:cs="Arial"/>
          <w:sz w:val="22"/>
          <w:szCs w:val="22"/>
        </w:rPr>
        <w:t>ďalej len „</w:t>
      </w:r>
      <w:r w:rsidRPr="00B22863">
        <w:rPr>
          <w:rFonts w:cs="Arial"/>
          <w:b/>
          <w:sz w:val="22"/>
          <w:szCs w:val="22"/>
        </w:rPr>
        <w:t>zákon o ochrane osobných údajov</w:t>
      </w:r>
      <w:r w:rsidRPr="00CF51EB">
        <w:rPr>
          <w:rFonts w:cs="Arial"/>
          <w:sz w:val="22"/>
          <w:szCs w:val="22"/>
        </w:rPr>
        <w:t xml:space="preserve">“), svojim podpisom tejto zmluvy o dielo slobodne a vážne udeľuje objednávateľovi súhlas so spracúvaním všetkých osobných údajov dotknutých osôb, poskytnutých objednávateľovi pri realizácií diela podľa tejto zmluvy o dielo. Tento súhlas  dáva objednávateľovi za účelom kontroly a vyhodnotenia realizácie diela podľa tejto zmluvy o dielo. Zhotoviteľ súhlasí s tým, aby za týmto účelom osobné údaje dotknutých osôb boli zhromažďované, uchovávané, spracúvané, poskytnuté, sprístupnené alebo zverejnené tretím osobám. Zhotoviteľ sa týmto zaväzuje zmluvne alebo iným vhodným spôsobom zabezpečiť, aby dotknuté osoby takýto súhlas tiež poskytli v súlade </w:t>
      </w:r>
      <w:r w:rsidR="00247133">
        <w:rPr>
          <w:rFonts w:cs="Arial"/>
          <w:sz w:val="22"/>
          <w:szCs w:val="22"/>
          <w:lang w:val="sk-SK"/>
        </w:rPr>
        <w:t>so</w:t>
      </w:r>
      <w:r w:rsidRPr="00CF51EB">
        <w:rPr>
          <w:rFonts w:cs="Arial"/>
          <w:sz w:val="22"/>
          <w:szCs w:val="22"/>
        </w:rPr>
        <w:t xml:space="preserve"> zákon</w:t>
      </w:r>
      <w:r w:rsidR="00247133">
        <w:rPr>
          <w:rFonts w:cs="Arial"/>
          <w:sz w:val="22"/>
          <w:szCs w:val="22"/>
          <w:lang w:val="sk-SK"/>
        </w:rPr>
        <w:t>om</w:t>
      </w:r>
      <w:r w:rsidRPr="00CF51EB">
        <w:rPr>
          <w:rFonts w:cs="Arial"/>
          <w:sz w:val="22"/>
          <w:szCs w:val="22"/>
        </w:rPr>
        <w:t xml:space="preserve"> o ochrane osobných údajov.</w:t>
      </w:r>
    </w:p>
    <w:p w14:paraId="5890652C" w14:textId="77777777" w:rsidR="00CF51EB" w:rsidRDefault="00CF51EB" w:rsidP="00CF51EB">
      <w:pPr>
        <w:pStyle w:val="Odsekzoznamu"/>
        <w:numPr>
          <w:ilvl w:val="1"/>
          <w:numId w:val="1"/>
        </w:numPr>
        <w:suppressAutoHyphens/>
        <w:contextualSpacing/>
        <w:jc w:val="both"/>
        <w:rPr>
          <w:rFonts w:cs="Arial"/>
          <w:sz w:val="22"/>
          <w:szCs w:val="22"/>
        </w:rPr>
      </w:pPr>
      <w:r w:rsidRPr="00CF51EB">
        <w:rPr>
          <w:rFonts w:cs="Arial"/>
          <w:sz w:val="22"/>
          <w:szCs w:val="22"/>
        </w:rPr>
        <w:t>Zhotoviteľ pred prevzatím staveniska predloží a dá si schváliť objednávateľom plán organizácie výstavby diela.</w:t>
      </w:r>
    </w:p>
    <w:p w14:paraId="6DC3A906" w14:textId="0F81196D" w:rsidR="00612AC1" w:rsidRPr="00583D24" w:rsidRDefault="00612AC1" w:rsidP="00583D24">
      <w:pPr>
        <w:pStyle w:val="Odsekzoznamu"/>
        <w:numPr>
          <w:ilvl w:val="1"/>
          <w:numId w:val="1"/>
        </w:numPr>
        <w:suppressAutoHyphens/>
        <w:contextualSpacing/>
        <w:jc w:val="both"/>
        <w:rPr>
          <w:rFonts w:cs="Arial"/>
          <w:sz w:val="22"/>
          <w:szCs w:val="22"/>
        </w:rPr>
      </w:pPr>
      <w:r w:rsidRPr="00612AC1">
        <w:rPr>
          <w:rFonts w:cs="Arial"/>
          <w:sz w:val="22"/>
          <w:szCs w:val="22"/>
        </w:rPr>
        <w:t xml:space="preserve">Zhotoviteľ vyhlasuje, </w:t>
      </w:r>
      <w:r w:rsidR="00AE6BF5" w:rsidRPr="00AE6BF5">
        <w:rPr>
          <w:rFonts w:cs="Arial"/>
          <w:sz w:val="22"/>
          <w:szCs w:val="22"/>
        </w:rPr>
        <w:t xml:space="preserve">že v čase uzatvorenia </w:t>
      </w:r>
      <w:r w:rsidR="00E64DE1">
        <w:rPr>
          <w:rFonts w:cs="Arial"/>
          <w:sz w:val="22"/>
          <w:szCs w:val="22"/>
          <w:lang w:val="sk-SK"/>
        </w:rPr>
        <w:t>z</w:t>
      </w:r>
      <w:r w:rsidR="00AE6BF5" w:rsidRPr="00AE6BF5">
        <w:rPr>
          <w:rFonts w:cs="Arial"/>
          <w:sz w:val="22"/>
          <w:szCs w:val="22"/>
        </w:rPr>
        <w:t xml:space="preserve">mluvy má </w:t>
      </w:r>
      <w:r w:rsidR="00583D24" w:rsidRPr="00612AC1">
        <w:rPr>
          <w:rFonts w:cs="Arial"/>
          <w:sz w:val="22"/>
          <w:szCs w:val="22"/>
        </w:rPr>
        <w:t xml:space="preserve">zapísaných konečných užívateľov výhod v registri konečných užívateľov výhod </w:t>
      </w:r>
      <w:r w:rsidR="00AE6BF5" w:rsidRPr="00AE6BF5">
        <w:rPr>
          <w:rFonts w:cs="Arial"/>
          <w:sz w:val="22"/>
          <w:szCs w:val="22"/>
        </w:rPr>
        <w:t xml:space="preserve">v zmysle zákona č. 315/2016 </w:t>
      </w:r>
      <w:r w:rsidR="00AE6BF5" w:rsidRPr="00AE6BF5">
        <w:rPr>
          <w:rFonts w:cs="Arial"/>
          <w:sz w:val="22"/>
          <w:szCs w:val="22"/>
        </w:rPr>
        <w:lastRenderedPageBreak/>
        <w:t>Z. z. o registri partnerov verejného sektora a o zmene a doplnení niektorých zákonov (ďalej len „</w:t>
      </w:r>
      <w:r w:rsidR="00AE6BF5" w:rsidRPr="00583D24">
        <w:rPr>
          <w:rFonts w:cs="Arial"/>
          <w:b/>
          <w:sz w:val="22"/>
          <w:szCs w:val="22"/>
        </w:rPr>
        <w:t>zákon o registri partnerov verejného sektora</w:t>
      </w:r>
      <w:r w:rsidR="00AE6BF5" w:rsidRPr="00AE6BF5">
        <w:rPr>
          <w:rFonts w:cs="Arial"/>
          <w:sz w:val="22"/>
          <w:szCs w:val="22"/>
        </w:rPr>
        <w:t>“).</w:t>
      </w:r>
      <w:r w:rsidR="00AE6BF5">
        <w:rPr>
          <w:rFonts w:cs="Arial"/>
          <w:sz w:val="22"/>
          <w:szCs w:val="22"/>
          <w:lang w:val="sk-SK"/>
        </w:rPr>
        <w:t xml:space="preserve"> </w:t>
      </w:r>
      <w:r w:rsidRPr="00583D24">
        <w:rPr>
          <w:rFonts w:cs="Arial"/>
          <w:sz w:val="22"/>
          <w:szCs w:val="22"/>
        </w:rPr>
        <w:t>Ak sa budú na strane zhotoviteľa ako zmluvnej strany podieľať viaceré subjekty, má každý subjekt zhotoviteľa povinnosť mať zapísaných konečných užívateľov výhod v registri konečných užívateľov výhod</w:t>
      </w:r>
      <w:r w:rsidRPr="00583D24">
        <w:rPr>
          <w:rFonts w:cs="Arial"/>
          <w:sz w:val="22"/>
          <w:szCs w:val="22"/>
          <w:lang w:val="sk-SK"/>
        </w:rPr>
        <w:t>.</w:t>
      </w:r>
    </w:p>
    <w:p w14:paraId="4B17393B" w14:textId="77777777" w:rsidR="00F06E11" w:rsidRDefault="00F06E11" w:rsidP="00CF51EB">
      <w:pPr>
        <w:jc w:val="both"/>
        <w:rPr>
          <w:sz w:val="22"/>
          <w:szCs w:val="22"/>
        </w:rPr>
      </w:pPr>
    </w:p>
    <w:p w14:paraId="54FB594F" w14:textId="77777777" w:rsidR="00F06E11" w:rsidRPr="00CF51EB" w:rsidRDefault="00F06E11" w:rsidP="00CF51EB">
      <w:pPr>
        <w:jc w:val="both"/>
        <w:rPr>
          <w:sz w:val="22"/>
          <w:szCs w:val="22"/>
        </w:rPr>
      </w:pPr>
    </w:p>
    <w:p w14:paraId="63012A65"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ZODPOVEDNOSŤ  ZA  VADY  -  ZÁRUKA</w:t>
      </w:r>
    </w:p>
    <w:p w14:paraId="3EC4614C" w14:textId="77777777" w:rsidR="00CF51EB" w:rsidRPr="00CF51EB" w:rsidRDefault="00CF51EB" w:rsidP="00CF51EB">
      <w:pPr>
        <w:pStyle w:val="Odsekzoznamu"/>
        <w:rPr>
          <w:rFonts w:cs="Arial"/>
          <w:sz w:val="22"/>
          <w:szCs w:val="22"/>
        </w:rPr>
      </w:pPr>
    </w:p>
    <w:p w14:paraId="0ED57D1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preberá na seba záruku za kvalitu a akosť dodaného diela, a to v rozsahu 60 mesiacov. Záručná doba začne plynúť dňom odovzdania a prevzatia diela ako celku medzi zmluvnými stranami.  Ak sa v tejto lehote vyskytne na dodanom diele vada, je objednávateľ povinný vadu</w:t>
      </w:r>
      <w:r w:rsidR="00247133">
        <w:rPr>
          <w:rFonts w:cs="Arial"/>
          <w:sz w:val="22"/>
          <w:szCs w:val="22"/>
          <w:lang w:val="sk-SK"/>
        </w:rPr>
        <w:t>,</w:t>
      </w:r>
      <w:r w:rsidRPr="00CF51EB">
        <w:rPr>
          <w:rFonts w:cs="Arial"/>
          <w:sz w:val="22"/>
          <w:szCs w:val="22"/>
        </w:rPr>
        <w:t xml:space="preserve"> ktorú zistil bezodkladne oznámiť zhotoviteľovi a zhotoviteľ je povinný ju odstrániť v termínoch dohodnutých v tejto zmluve o dielo. </w:t>
      </w:r>
    </w:p>
    <w:p w14:paraId="2F2BFAED"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zodpovedá za vady, ktoré má dielo pri odovzdaní objednávateľovi ako aj za vady, ktoré sa stanú zjavnými neskôr. Vady zjavné pri odovzdaní diela sa zaznamenajú v zápisnici o odovzdaní a prevzatí diela. Tieto vady /prípadne nedorobky/, ktoré nebránia užívaniu</w:t>
      </w:r>
      <w:r w:rsidR="00247133">
        <w:rPr>
          <w:rFonts w:cs="Arial"/>
          <w:sz w:val="22"/>
          <w:szCs w:val="22"/>
          <w:lang w:val="sk-SK"/>
        </w:rPr>
        <w:t>,</w:t>
      </w:r>
      <w:r w:rsidRPr="00CF51EB">
        <w:rPr>
          <w:rFonts w:cs="Arial"/>
          <w:sz w:val="22"/>
          <w:szCs w:val="22"/>
        </w:rPr>
        <w:t xml:space="preserve"> bude zhotoviteľ povinný odstrániť do 15 dní od ich zistenia.</w:t>
      </w:r>
    </w:p>
    <w:p w14:paraId="4546125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reklamované vady diela odstrániť bezplatne na svoje vlastné náklady. Práce na odstraňovaní reklamovaných vád diela je zhotoviteľ povinný zahájiť a ukončiť podľa dojednaní v tejto zmluve.</w:t>
      </w:r>
    </w:p>
    <w:p w14:paraId="2C3A6EF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vád, ktoré nebránia riadnemu užívaniu diela je zhotoviteľ povinný zahájiť práce na ich odstránenie do 5 dní odo dňa obdržania reklamácie a ukončiť ich v čo najkratšom možnom termíne, najneskôr však do 21 dní.</w:t>
      </w:r>
    </w:p>
    <w:p w14:paraId="58BEFD8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havarijných porúch/vád, ktorých odstránenie vzhľadom na dané okolnosti a vzniknutú škodu alebo hrozbu vzniknutej škody neznesú odklad, je zhotoviteľ povinný zahájiť práce na ich odstránenie do 24 hodín od obdržania reklamácie a ukončiť ich v čo najkratšom možnom termíne, najneskôr však do 21 dní, pričom je povinný bezodkladne urobiť také opatrenia, aby bola zabezpečená prevádzkyschopnosť dotknutej časti diela, pokiaľ sa strany v konkrétnom prípade písomne nedohodnú  inak.</w:t>
      </w:r>
    </w:p>
    <w:p w14:paraId="320FEB3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V prípade omeškania zhotoviteľa so zahájením odstraňovania reklamovaných vád alebo omeškania s ukončením odstraňovania reklamovaných vád, alebo ak zhotoviteľ odmietne vady odstrániť, je objednávateľ oprávnený odstrániť tieto vady prostredníctvom tretích osôb a náklady vynaložené na odstránenie týchto vád uplatniť u zhotoviteľa.  </w:t>
      </w:r>
    </w:p>
    <w:p w14:paraId="27BEB2E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Plynutie doby trvania záruky sa prerušuje na obdobie, počas ktorého zhotoviteľ preukázateľne vedel o existencii akejkoľvek vady diela a toto neoznámil objednávateľovi.</w:t>
      </w:r>
    </w:p>
    <w:p w14:paraId="59E15A26"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b/>
          <w:sz w:val="22"/>
          <w:szCs w:val="22"/>
        </w:rPr>
      </w:pPr>
      <w:r w:rsidRPr="00CF51EB">
        <w:rPr>
          <w:rFonts w:cs="Arial"/>
          <w:sz w:val="22"/>
          <w:szCs w:val="22"/>
        </w:rPr>
        <w:t xml:space="preserve">Zhotoviteľ sa zaväzuje ku dňu odovzdania diela poskytnúť objednávateľovi všetky telefónne, faxové, emailové a iné kontakty, na ktorých bude možné nepretržite, počas 24 hodín denne nahlásiť reklamovanú vadu. Tento zoznam bude neoddeliteľnou súčasťou zápisnice o odovzdaní a prevzatí diela. </w:t>
      </w:r>
    </w:p>
    <w:p w14:paraId="354C39AC" w14:textId="77777777" w:rsidR="00CF51EB" w:rsidRPr="00CF51EB" w:rsidRDefault="00CF51EB" w:rsidP="00CF51EB">
      <w:pPr>
        <w:jc w:val="center"/>
        <w:rPr>
          <w:b/>
          <w:sz w:val="22"/>
          <w:szCs w:val="22"/>
        </w:rPr>
      </w:pPr>
    </w:p>
    <w:p w14:paraId="484D5B78"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VYKONANIE DIELA A JEHO ODOVZDANIE</w:t>
      </w:r>
    </w:p>
    <w:p w14:paraId="5ABAD838" w14:textId="77777777" w:rsidR="00CF51EB" w:rsidRPr="00CF51EB" w:rsidRDefault="00CF51EB" w:rsidP="00CF51EB">
      <w:pPr>
        <w:rPr>
          <w:sz w:val="22"/>
          <w:szCs w:val="22"/>
        </w:rPr>
      </w:pPr>
    </w:p>
    <w:p w14:paraId="4D05BD1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vykonáva činnosti spojené s realizáciou diela na vlastnú zodpovednosť podľa zmluvy, pričom rešpektuje technické špecifikácie a normy a všeobecne záväzné právne predpisy SR a EÚ.  </w:t>
      </w:r>
    </w:p>
    <w:p w14:paraId="70336ED8"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že dielo vykoná pre objednávateľa za podmienok dohodnutých v tejto zmluve a v súlade so svojou ponukou, predpísanými technologickými postupmi, vydanými rozhodnutiami orgánov štátnej s</w:t>
      </w:r>
      <w:r w:rsidRPr="00CF51EB">
        <w:rPr>
          <w:rFonts w:cs="Arial"/>
          <w:sz w:val="22"/>
          <w:szCs w:val="22"/>
          <w:lang w:val="sk-SK"/>
        </w:rPr>
        <w:t>p</w:t>
      </w:r>
      <w:r w:rsidRPr="00CF51EB">
        <w:rPr>
          <w:rFonts w:cs="Arial"/>
          <w:sz w:val="22"/>
          <w:szCs w:val="22"/>
        </w:rPr>
        <w:t>rávy a samosprávy a podľa projektovej a rozpočtovej dokumentácie.</w:t>
      </w:r>
    </w:p>
    <w:p w14:paraId="003058B9"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prehlasuje, že sa oboznámil so špecifikáciami diela a disponuje odbornými z</w:t>
      </w:r>
      <w:r w:rsidR="00247133">
        <w:rPr>
          <w:rFonts w:cs="Arial"/>
          <w:sz w:val="22"/>
          <w:szCs w:val="22"/>
          <w:lang w:val="sk-SK"/>
        </w:rPr>
        <w:t>n</w:t>
      </w:r>
      <w:r w:rsidRPr="00CF51EB">
        <w:rPr>
          <w:rFonts w:cs="Arial"/>
          <w:sz w:val="22"/>
          <w:szCs w:val="22"/>
        </w:rPr>
        <w:t>alosťami a kapacitami potrebnými na riadne vykonanie diela.</w:t>
      </w:r>
    </w:p>
    <w:p w14:paraId="59C8553F"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lastRenderedPageBreak/>
        <w:t>Zhotoviteľ je povinný vykonať dielo uvedené v článku 2 bod 2.1 tejto zmluvy o dielo na svoje ná</w:t>
      </w:r>
      <w:r w:rsidR="00247133">
        <w:rPr>
          <w:rFonts w:cs="Arial"/>
          <w:sz w:val="22"/>
          <w:szCs w:val="22"/>
        </w:rPr>
        <w:t>klady a na svoje nebezpečenstvo</w:t>
      </w:r>
      <w:r w:rsidRPr="00CF51EB">
        <w:rPr>
          <w:rFonts w:cs="Arial"/>
          <w:sz w:val="22"/>
          <w:szCs w:val="22"/>
        </w:rPr>
        <w:t xml:space="preserve"> v dojednanom čase a v dohodnutej kvalite.</w:t>
      </w:r>
    </w:p>
    <w:p w14:paraId="757B39E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Pri vykonaní diela bude zhotoviteľ postupovať samostatne vychádzajúc z predloženej projektovej a rozpočtovej dokumentácie.</w:t>
      </w:r>
    </w:p>
    <w:p w14:paraId="1368A630" w14:textId="595C9A8B" w:rsidR="00CF51EB" w:rsidRPr="00CF51EB" w:rsidRDefault="00CF51EB" w:rsidP="00E91B8B">
      <w:pPr>
        <w:pStyle w:val="Zkladntext"/>
        <w:numPr>
          <w:ilvl w:val="1"/>
          <w:numId w:val="1"/>
        </w:numPr>
        <w:suppressAutoHyphens/>
        <w:rPr>
          <w:rFonts w:cs="Arial"/>
          <w:sz w:val="22"/>
          <w:szCs w:val="22"/>
        </w:rPr>
      </w:pPr>
      <w:r w:rsidRPr="00CF51EB">
        <w:rPr>
          <w:rFonts w:cs="Arial"/>
          <w:sz w:val="22"/>
          <w:szCs w:val="22"/>
        </w:rPr>
        <w:t>Zhotoviteľ poverí riadením prác na diele pracovníkov spĺňajúcich odbornú spôsobilosť v zmysle zákona č. 136/1995 Z.z. o odbornej spôsobilosti na vybrané činnosti vo výstavb</w:t>
      </w:r>
      <w:r w:rsidRPr="001967EE">
        <w:rPr>
          <w:rFonts w:cs="Arial"/>
          <w:sz w:val="22"/>
          <w:szCs w:val="22"/>
        </w:rPr>
        <w:t>e</w:t>
      </w:r>
      <w:r w:rsidR="00E91B8B" w:rsidRPr="001967EE">
        <w:rPr>
          <w:rFonts w:cs="Arial"/>
          <w:color w:val="FF0000"/>
          <w:sz w:val="22"/>
          <w:szCs w:val="22"/>
          <w:lang w:val="sk-SK"/>
        </w:rPr>
        <w:t xml:space="preserve"> </w:t>
      </w:r>
      <w:r w:rsidR="00E91B8B" w:rsidRPr="00E91B8B">
        <w:rPr>
          <w:rFonts w:cs="Arial"/>
          <w:sz w:val="22"/>
          <w:szCs w:val="22"/>
          <w:lang w:val="sk-SK"/>
        </w:rPr>
        <w:t>a o zmene a doplnení zákona č. 50/1976 Zb. o územnom plánovaní a stavebnom poriadku (stavebný zákon) v znení neskorších predpisov</w:t>
      </w:r>
      <w:r w:rsidRPr="00E91B8B">
        <w:rPr>
          <w:rFonts w:cs="Arial"/>
          <w:sz w:val="22"/>
          <w:szCs w:val="22"/>
        </w:rPr>
        <w:t xml:space="preserve">. </w:t>
      </w:r>
      <w:r w:rsidRPr="00CF51EB">
        <w:rPr>
          <w:rFonts w:cs="Arial"/>
          <w:sz w:val="22"/>
          <w:szCs w:val="22"/>
        </w:rPr>
        <w:t xml:space="preserve">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w:t>
      </w:r>
    </w:p>
    <w:p w14:paraId="30BC487E" w14:textId="579F5D11"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povinný zabezpečiť dielo proti krádeži a poškodeniu, poistiť ho proti vzniku škody aspoň vo výške ceny tohto diela a zabezpečiť na svoje náklady stráženie a osvetlenie staveniska. Zhotoviteľ </w:t>
      </w:r>
      <w:r w:rsidR="00612AC1">
        <w:rPr>
          <w:rFonts w:cs="Arial"/>
          <w:sz w:val="22"/>
          <w:szCs w:val="22"/>
          <w:lang w:val="sk-SK"/>
        </w:rPr>
        <w:t>v lehote do 3 pracovných dní od</w:t>
      </w:r>
      <w:r w:rsidR="001C1093">
        <w:rPr>
          <w:rFonts w:cs="Arial"/>
          <w:sz w:val="22"/>
          <w:szCs w:val="22"/>
          <w:lang w:val="sk-SK"/>
        </w:rPr>
        <w:t>o dňa podpisu</w:t>
      </w:r>
      <w:r w:rsidR="00612AC1">
        <w:rPr>
          <w:rFonts w:cs="Arial"/>
          <w:sz w:val="22"/>
          <w:szCs w:val="22"/>
          <w:lang w:val="sk-SK"/>
        </w:rPr>
        <w:t xml:space="preserve"> </w:t>
      </w:r>
      <w:r w:rsidRPr="00CF51EB">
        <w:rPr>
          <w:rFonts w:cs="Arial"/>
          <w:sz w:val="22"/>
          <w:szCs w:val="22"/>
        </w:rPr>
        <w:t xml:space="preserve">tejto zmluvy preukázal objednávateľovi platné uzavretie zmluvy o poistení svojej zodpovednosti za škodu spôsobenú výkonom svojej podnikateľskej činnosti, a to za účelom pokrytia prípadných nárokov na náhradu škody. Kópia poistnej zmluvy zhotoviteľa je prílohou č. </w:t>
      </w:r>
      <w:r w:rsidRPr="00CF51EB">
        <w:rPr>
          <w:rFonts w:cs="Arial"/>
          <w:sz w:val="22"/>
          <w:szCs w:val="22"/>
          <w:lang w:val="sk-SK"/>
        </w:rPr>
        <w:t>4</w:t>
      </w:r>
      <w:r w:rsidRPr="00CF51EB">
        <w:rPr>
          <w:rFonts w:cs="Arial"/>
          <w:sz w:val="22"/>
          <w:szCs w:val="22"/>
        </w:rPr>
        <w:t xml:space="preserve"> tejto zmluvy. Krycia suma tohto poistenia musí byť primeraná zodpovednosti zhotoviteľa podľa tejto zmluvy a musí byť minimálne vo výške celkovej ceny diela. Toto poistenie zodpovednosti musí mať zhotoviteľ platné počas celej doby trvania tejto zmluvy. </w:t>
      </w:r>
    </w:p>
    <w:p w14:paraId="4235E76F" w14:textId="7A588E46"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 xml:space="preserve">Zhotoviteľ zodpovedá za bezpečnosť a ochranu zdravia všetkých osôb, ktoré sú oprávnené zdržiavať sa v priestore staveniska  v zmysle príslušných právnych predpisov a vybaví ich ochrannými pracovnými prostriedkami podľa vyhlášky MPSVaR SR č. 147/2013 </w:t>
      </w:r>
      <w:r w:rsidRPr="003E5FA4">
        <w:rPr>
          <w:rFonts w:cs="Arial"/>
          <w:sz w:val="22"/>
          <w:szCs w:val="22"/>
        </w:rPr>
        <w:t>Z.</w:t>
      </w:r>
      <w:r w:rsidR="003E5FA4">
        <w:rPr>
          <w:rFonts w:cs="Arial"/>
          <w:sz w:val="22"/>
          <w:szCs w:val="22"/>
          <w:lang w:val="sk-SK"/>
        </w:rPr>
        <w:t xml:space="preserve"> </w:t>
      </w:r>
      <w:r w:rsidRPr="003E5FA4">
        <w:rPr>
          <w:rFonts w:cs="Arial"/>
          <w:sz w:val="22"/>
          <w:szCs w:val="22"/>
        </w:rPr>
        <w:t>z.</w:t>
      </w:r>
      <w:r w:rsidR="00E6166C" w:rsidRPr="003E5FA4">
        <w:rPr>
          <w:rFonts w:cs="Arial"/>
          <w:b/>
          <w:sz w:val="22"/>
          <w:szCs w:val="22"/>
          <w:lang w:val="sk-SK"/>
        </w:rPr>
        <w:t>,</w:t>
      </w:r>
      <w:r w:rsidRPr="00CF51EB">
        <w:rPr>
          <w:rFonts w:cs="Arial"/>
          <w:sz w:val="22"/>
          <w:szCs w:val="22"/>
        </w:rPr>
        <w:t xml:space="preserve"> ktorou sa ustanovujú podrobnosti na zaistenie bezpečnosti a ochrany zdravia pri stavebných prácach a prácach s nimi súvisiacich a podrobnosti o odbornej spôsobilosti na výkon niektorých pracovných činností. Zhotoviteľ zodpovedá za zabezpečenie ochrany pred požiarmi v zmysle Vyhlášky MV SR č. 94/2004 Z.z. ktorou sa </w:t>
      </w:r>
      <w:r w:rsidR="00EF08FE" w:rsidRPr="00EF08FE">
        <w:rPr>
          <w:rFonts w:cs="Arial"/>
          <w:sz w:val="22"/>
          <w:szCs w:val="22"/>
        </w:rPr>
        <w:t>ustanovujú technické požiadavky na protipožiarnu bezpečnosť pri výstavbe a pri užívaní stavieb</w:t>
      </w:r>
      <w:r w:rsidRPr="00CF51EB">
        <w:rPr>
          <w:rFonts w:cs="Arial"/>
          <w:sz w:val="22"/>
          <w:szCs w:val="22"/>
        </w:rPr>
        <w:t xml:space="preserve">.    </w:t>
      </w:r>
    </w:p>
    <w:p w14:paraId="28FC691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je to potrebné, zhotoviteľ zabezpečí na svoje náklady oplotenie, stráženie a osvetlenie staveniska. </w:t>
      </w:r>
    </w:p>
    <w:p w14:paraId="76594490"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 </w:t>
      </w:r>
    </w:p>
    <w:p w14:paraId="59A85002"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zodpovedný za presné vytýčenie objektov stavby vo vzťahu k odovzdaným pevným smerovým a výškovým bodom stavby a za správnosť polohy, výšok rozmerov a umiestnenie stavby. Je povinný udržiavať všetky smerové a výškové body ako aj ďalšie konštrukcie, použité pri vytýčení objektov.   </w:t>
      </w:r>
    </w:p>
    <w:p w14:paraId="291234C5" w14:textId="7153792A"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Z.z. o stavebných výrobkoch </w:t>
      </w:r>
      <w:r w:rsidR="00EF08FE" w:rsidRPr="00EF08FE">
        <w:rPr>
          <w:rFonts w:cs="Arial"/>
          <w:sz w:val="22"/>
          <w:szCs w:val="22"/>
        </w:rPr>
        <w:t xml:space="preserve">a o zmene a doplnení niektorých zákonov </w:t>
      </w:r>
      <w:r w:rsidRPr="00CF51EB">
        <w:rPr>
          <w:rFonts w:cs="Arial"/>
          <w:sz w:val="22"/>
          <w:szCs w:val="22"/>
        </w:rPr>
        <w:t xml:space="preserve">ako aj v ďalších právnych predpisov vzťahujúcich sa na predmet plnenia podľa tejto zmluvy.   </w:t>
      </w:r>
    </w:p>
    <w:p w14:paraId="3A7F2D74" w14:textId="21E734D4"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Objednávateľ je oprávnený vykonávať odborný stavebný dozor nad realizáciou diela a dodržiavaním zmluvných podmienok prostredníctvom osoby určenej v článku 6 bod 6. </w:t>
      </w:r>
      <w:r w:rsidR="00EF08FE">
        <w:rPr>
          <w:rFonts w:cs="Arial"/>
          <w:sz w:val="22"/>
          <w:szCs w:val="22"/>
          <w:lang w:val="sk-SK"/>
        </w:rPr>
        <w:t>6</w:t>
      </w:r>
      <w:r w:rsidRPr="00CF51EB">
        <w:rPr>
          <w:rFonts w:cs="Arial"/>
          <w:sz w:val="22"/>
          <w:szCs w:val="22"/>
        </w:rPr>
        <w:t xml:space="preserve"> tejto zmluvy o dielo. Osoba určená v článku 6 bod </w:t>
      </w:r>
      <w:r w:rsidR="00504A28">
        <w:rPr>
          <w:rFonts w:cs="Arial"/>
          <w:sz w:val="22"/>
          <w:szCs w:val="22"/>
          <w:lang w:val="sk-SK"/>
        </w:rPr>
        <w:t>6.</w:t>
      </w:r>
      <w:r w:rsidR="00EF08FE">
        <w:rPr>
          <w:rFonts w:cs="Arial"/>
          <w:sz w:val="22"/>
          <w:szCs w:val="22"/>
          <w:lang w:val="sk-SK"/>
        </w:rPr>
        <w:t>6</w:t>
      </w:r>
      <w:r w:rsidRPr="00CF51EB">
        <w:rPr>
          <w:rFonts w:cs="Arial"/>
          <w:sz w:val="22"/>
          <w:szCs w:val="22"/>
        </w:rPr>
        <w:t xml:space="preserve"> tejto zmluvy o dielo má za tým účelom povolený prístup na pracoviská, kde sa zmluvné práce realizujú alebo skladujú materiály.   </w:t>
      </w:r>
    </w:p>
    <w:p w14:paraId="3BFF845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povinný umožniť objednávateľovi vykonávanie odborného stavebného  dozoru v súlade s článkom 8 bod 8.13 tejto zmluvy o dielo.   </w:t>
      </w:r>
    </w:p>
    <w:p w14:paraId="54850F91"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lastRenderedPageBreak/>
        <w:t xml:space="preserve">Skutočnosť, že objednávateľ skontroloval výkresy, dodávky, vzorky a vykonané práce, nezbavuje zhotoviteľa povinnosti niesť zodpovednosť za ich prípadné vady a vykonávanie potrebných kontrol tak, aby bolo zaručené riadne splnenie predmetu diela.   </w:t>
      </w:r>
    </w:p>
    <w:p w14:paraId="0FB30139" w14:textId="75D9167A"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Na vykonanie kontroly projektu stavby a noriem stanovených skúšok realizovaného diela, prípadne prevzatie podkladu nevyhnutného ku kontrole, vyzve zhotoviteľ písomne odborn</w:t>
      </w:r>
      <w:r w:rsidR="008406CB">
        <w:rPr>
          <w:rFonts w:cs="Arial"/>
          <w:sz w:val="22"/>
          <w:szCs w:val="22"/>
        </w:rPr>
        <w:t xml:space="preserve">ý stavebný dozor objednávateľa </w:t>
      </w:r>
      <w:r w:rsidRPr="00CF51EB">
        <w:rPr>
          <w:rFonts w:cs="Arial"/>
          <w:sz w:val="22"/>
          <w:szCs w:val="22"/>
        </w:rPr>
        <w:t xml:space="preserve">najmenej 5 pracovných dní vopred, v opačnom prípade bude znášať náklady spojené s dodatočnou kontrolou podľa ustanovenia § 553 Obchodného zákonníka.   </w:t>
      </w:r>
    </w:p>
    <w:p w14:paraId="6142AF7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Pre sledovanie postupu výstavby bude objednávateľ organizovať na stavbe kontrolné dni, na ktoré bude pozývať účastníkov, vyhotovovať zápisy o ich priebehu a tieto posielať účastníkom kontrolného dňa. Vzájomne odsúhlasené a prijaté opatrenia na kontrolných dňoch sa stanú pokynom pre zhotoviteľa na vykonanie prác, pokiaľ nemenia predmet tejto zmluvy o dielo a dohodnutú cenu diela. </w:t>
      </w:r>
    </w:p>
    <w:p w14:paraId="565328B3" w14:textId="40C70E3C"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poveruje výkonom funkcie stavbyvedúceho </w:t>
      </w:r>
      <w:r w:rsidRPr="00CF51EB">
        <w:rPr>
          <w:rFonts w:cs="Arial"/>
          <w:b/>
          <w:sz w:val="22"/>
          <w:szCs w:val="22"/>
          <w:shd w:val="clear" w:color="auto" w:fill="FFFF00"/>
        </w:rPr>
        <w:t>................</w:t>
      </w:r>
      <w:r w:rsidR="00F06E11">
        <w:rPr>
          <w:rFonts w:cs="Arial"/>
          <w:b/>
          <w:sz w:val="22"/>
          <w:szCs w:val="22"/>
          <w:shd w:val="clear" w:color="auto" w:fill="FFFF00"/>
          <w:lang w:val="sk-SK"/>
        </w:rPr>
        <w:t>....</w:t>
      </w:r>
      <w:r w:rsidRPr="00CF51EB">
        <w:rPr>
          <w:rFonts w:cs="Arial"/>
          <w:b/>
          <w:sz w:val="22"/>
          <w:szCs w:val="22"/>
          <w:shd w:val="clear" w:color="auto" w:fill="FFFF00"/>
        </w:rPr>
        <w:t>........</w:t>
      </w:r>
      <w:r w:rsidRPr="00CF51EB">
        <w:rPr>
          <w:rFonts w:cs="Arial"/>
          <w:sz w:val="22"/>
          <w:szCs w:val="22"/>
        </w:rPr>
        <w:t xml:space="preserve">, ktorý má číslo osvedčenia </w:t>
      </w:r>
      <w:r w:rsidRPr="00CF51EB">
        <w:rPr>
          <w:rFonts w:cs="Arial"/>
          <w:b/>
          <w:sz w:val="22"/>
          <w:szCs w:val="22"/>
          <w:shd w:val="clear" w:color="auto" w:fill="FFFF00"/>
        </w:rPr>
        <w:t>..............................</w:t>
      </w:r>
      <w:r w:rsidRPr="00CF51EB">
        <w:rPr>
          <w:rFonts w:cs="Arial"/>
          <w:sz w:val="22"/>
          <w:szCs w:val="22"/>
        </w:rPr>
        <w:t xml:space="preserve">   </w:t>
      </w:r>
    </w:p>
    <w:p w14:paraId="4F4D302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sa zaväzuje, že dokončené dielo prevezme v čase dojednanom na ukončenie a odovzdanie diela. V prípade, že bude dielo ukončené skôr, je oprávnený ho prevziať aj v skoršom termíne, ak dielo nemá vady brániace jeho užívaniu. </w:t>
      </w:r>
    </w:p>
    <w:p w14:paraId="5F3CE277" w14:textId="30CB590F"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Zhotoviteľ vyzve písomne objednávateľa na prevzatie diela najmenej 1</w:t>
      </w:r>
      <w:r w:rsidR="00EF08FE">
        <w:rPr>
          <w:rFonts w:cs="Arial"/>
          <w:sz w:val="22"/>
          <w:szCs w:val="22"/>
          <w:lang w:val="sk-SK"/>
        </w:rPr>
        <w:t>0</w:t>
      </w:r>
      <w:r w:rsidRPr="00CF51EB">
        <w:rPr>
          <w:rFonts w:cs="Arial"/>
          <w:sz w:val="22"/>
          <w:szCs w:val="22"/>
        </w:rPr>
        <w:t xml:space="preserve"> dní pred dňom dokončenia diela uvedeným v článku 4 bod 4.1 písm. b/ tejto zmluvy o dielo.  </w:t>
      </w:r>
    </w:p>
    <w:p w14:paraId="3DC8E611"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K preberaciemu konaniu zhotoviteľ pripraví:</w:t>
      </w:r>
    </w:p>
    <w:p w14:paraId="5F2EF729" w14:textId="2F79DBF4" w:rsidR="00CF51EB" w:rsidRPr="00CF51EB" w:rsidRDefault="00CF51EB" w:rsidP="00CF51EB">
      <w:pPr>
        <w:numPr>
          <w:ilvl w:val="0"/>
          <w:numId w:val="2"/>
        </w:numPr>
        <w:suppressAutoHyphens/>
        <w:jc w:val="both"/>
        <w:rPr>
          <w:sz w:val="22"/>
          <w:szCs w:val="22"/>
        </w:rPr>
      </w:pPr>
      <w:r w:rsidRPr="00CF51EB">
        <w:rPr>
          <w:sz w:val="22"/>
          <w:szCs w:val="22"/>
        </w:rPr>
        <w:t>jeden pár projektu stavby so zakreslenými všetkými zmenami, ku ktorým došlo počas výstavby diela</w:t>
      </w:r>
      <w:r w:rsidR="00F06E11">
        <w:rPr>
          <w:sz w:val="22"/>
          <w:szCs w:val="22"/>
        </w:rPr>
        <w:t>;</w:t>
      </w:r>
    </w:p>
    <w:p w14:paraId="7662776B" w14:textId="7B63C9EF" w:rsidR="00CF51EB" w:rsidRPr="00EF08FE" w:rsidRDefault="00CF51EB" w:rsidP="00EF08FE">
      <w:pPr>
        <w:numPr>
          <w:ilvl w:val="0"/>
          <w:numId w:val="2"/>
        </w:numPr>
        <w:suppressAutoHyphens/>
        <w:jc w:val="both"/>
        <w:rPr>
          <w:sz w:val="22"/>
          <w:szCs w:val="22"/>
        </w:rPr>
      </w:pPr>
      <w:r w:rsidRPr="00CF51EB">
        <w:rPr>
          <w:sz w:val="22"/>
          <w:szCs w:val="22"/>
        </w:rPr>
        <w:t>stavebné denníky</w:t>
      </w:r>
      <w:r w:rsidR="00F06E11">
        <w:rPr>
          <w:sz w:val="22"/>
          <w:szCs w:val="22"/>
        </w:rPr>
        <w:t>;</w:t>
      </w:r>
    </w:p>
    <w:p w14:paraId="3A8C4832" w14:textId="7C354801" w:rsidR="00CF51EB" w:rsidRPr="00CF51EB" w:rsidRDefault="00CF51EB" w:rsidP="00CF51EB">
      <w:pPr>
        <w:numPr>
          <w:ilvl w:val="0"/>
          <w:numId w:val="2"/>
        </w:numPr>
        <w:suppressAutoHyphens/>
        <w:jc w:val="both"/>
        <w:rPr>
          <w:sz w:val="22"/>
          <w:szCs w:val="22"/>
        </w:rPr>
      </w:pPr>
      <w:r w:rsidRPr="00CF51EB">
        <w:rPr>
          <w:sz w:val="22"/>
          <w:szCs w:val="22"/>
        </w:rPr>
        <w:t>doklady o overení požadovaných vlastností rozhodujúcich výrobkov podľa § 47 zákona číslo 50/1976 Zb. v znení neskorších predpisov</w:t>
      </w:r>
      <w:r w:rsidR="00F06E11">
        <w:rPr>
          <w:sz w:val="22"/>
          <w:szCs w:val="22"/>
        </w:rPr>
        <w:t>;</w:t>
      </w:r>
      <w:r w:rsidRPr="00CF51EB">
        <w:rPr>
          <w:sz w:val="22"/>
          <w:szCs w:val="22"/>
        </w:rPr>
        <w:t xml:space="preserve">  </w:t>
      </w:r>
    </w:p>
    <w:p w14:paraId="32BA779D" w14:textId="23183AA3" w:rsidR="00CF51EB" w:rsidRPr="00CF51EB" w:rsidRDefault="00CF51EB" w:rsidP="00CF51EB">
      <w:pPr>
        <w:numPr>
          <w:ilvl w:val="0"/>
          <w:numId w:val="2"/>
        </w:numPr>
        <w:suppressAutoHyphens/>
        <w:jc w:val="both"/>
        <w:rPr>
          <w:sz w:val="22"/>
          <w:szCs w:val="22"/>
        </w:rPr>
      </w:pPr>
      <w:r w:rsidRPr="00CF51EB">
        <w:rPr>
          <w:sz w:val="22"/>
          <w:szCs w:val="22"/>
        </w:rPr>
        <w:t>akékoľvek doklady preukazujúce úspešné vykonanie všetkých predpísaných skúšok ako aj všetky atesty</w:t>
      </w:r>
      <w:r w:rsidR="00F06E11">
        <w:rPr>
          <w:sz w:val="22"/>
          <w:szCs w:val="22"/>
        </w:rPr>
        <w:t>;</w:t>
      </w:r>
      <w:r w:rsidRPr="00CF51EB">
        <w:rPr>
          <w:sz w:val="22"/>
          <w:szCs w:val="22"/>
        </w:rPr>
        <w:t xml:space="preserve">    </w:t>
      </w:r>
    </w:p>
    <w:p w14:paraId="368B8685" w14:textId="738E44D2" w:rsidR="00CF51EB" w:rsidRPr="00CF51EB" w:rsidRDefault="00CF51EB" w:rsidP="00CF51EB">
      <w:pPr>
        <w:numPr>
          <w:ilvl w:val="0"/>
          <w:numId w:val="2"/>
        </w:numPr>
        <w:suppressAutoHyphens/>
        <w:jc w:val="both"/>
        <w:rPr>
          <w:sz w:val="22"/>
          <w:szCs w:val="22"/>
        </w:rPr>
      </w:pPr>
      <w:r w:rsidRPr="00CF51EB">
        <w:rPr>
          <w:sz w:val="22"/>
          <w:szCs w:val="22"/>
        </w:rPr>
        <w:t>zápisy o kontrole časti diela, ktoré boli počas jeho realizácie vykonané</w:t>
      </w:r>
      <w:r w:rsidR="00F06E11">
        <w:rPr>
          <w:sz w:val="22"/>
          <w:szCs w:val="22"/>
        </w:rPr>
        <w:t>;</w:t>
      </w:r>
    </w:p>
    <w:p w14:paraId="21B476E8" w14:textId="73CD6041" w:rsidR="00CF51EB" w:rsidRPr="00CF51EB" w:rsidRDefault="00CF51EB" w:rsidP="00EF08FE">
      <w:pPr>
        <w:numPr>
          <w:ilvl w:val="0"/>
          <w:numId w:val="2"/>
        </w:numPr>
        <w:suppressAutoHyphens/>
        <w:jc w:val="both"/>
        <w:rPr>
          <w:sz w:val="22"/>
          <w:szCs w:val="22"/>
        </w:rPr>
      </w:pPr>
      <w:r w:rsidRPr="00CF51EB">
        <w:rPr>
          <w:sz w:val="22"/>
          <w:szCs w:val="22"/>
        </w:rPr>
        <w:t xml:space="preserve">kompletnú technickú dokumentáciu </w:t>
      </w:r>
      <w:r w:rsidR="00EF08FE" w:rsidRPr="00EF08FE">
        <w:rPr>
          <w:sz w:val="22"/>
          <w:szCs w:val="22"/>
        </w:rPr>
        <w:t>prvkov detských ihrísk vrátane príslušných certifikátov</w:t>
      </w:r>
      <w:r w:rsidR="00F06E11">
        <w:rPr>
          <w:sz w:val="22"/>
          <w:szCs w:val="22"/>
        </w:rPr>
        <w:t>;</w:t>
      </w:r>
    </w:p>
    <w:p w14:paraId="23426CE9" w14:textId="387C7F80" w:rsidR="00CF51EB" w:rsidRPr="00CF51EB" w:rsidRDefault="00CF51EB" w:rsidP="00CF51EB">
      <w:pPr>
        <w:numPr>
          <w:ilvl w:val="0"/>
          <w:numId w:val="2"/>
        </w:numPr>
        <w:suppressAutoHyphens/>
        <w:jc w:val="both"/>
        <w:rPr>
          <w:sz w:val="22"/>
          <w:szCs w:val="22"/>
        </w:rPr>
      </w:pPr>
      <w:r w:rsidRPr="00CF51EB">
        <w:rPr>
          <w:sz w:val="22"/>
          <w:szCs w:val="22"/>
        </w:rPr>
        <w:t>faktúru, v ktorej bude zúčtovaný celý predmet plnenia tejto zmluvy o</w:t>
      </w:r>
      <w:r w:rsidR="00F06E11">
        <w:rPr>
          <w:sz w:val="22"/>
          <w:szCs w:val="22"/>
        </w:rPr>
        <w:t> </w:t>
      </w:r>
      <w:r w:rsidRPr="00CF51EB">
        <w:rPr>
          <w:sz w:val="22"/>
          <w:szCs w:val="22"/>
        </w:rPr>
        <w:t>dielo</w:t>
      </w:r>
      <w:r w:rsidR="00F06E11">
        <w:rPr>
          <w:sz w:val="22"/>
          <w:szCs w:val="22"/>
        </w:rPr>
        <w:t>.</w:t>
      </w:r>
      <w:r w:rsidRPr="00CF51EB">
        <w:rPr>
          <w:sz w:val="22"/>
          <w:szCs w:val="22"/>
        </w:rPr>
        <w:t xml:space="preserve">   </w:t>
      </w:r>
    </w:p>
    <w:p w14:paraId="4658FD30"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zhotoviteľ uvedené doklady k začatiu preberacieho konania nepredloží, objednávateľ preberacie konanie nezačne a zhotoviteľovi vyúčtuje všetky náklady, ktoré mu z tohto dôvodu vznikli.   </w:t>
      </w:r>
    </w:p>
    <w:p w14:paraId="5EF5EC6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 odovzdaní a prevzatí diela spíšu zmluvné strany zápisnicu. Dielo bude odovzdané, len ak objednávateľ v zápisnici vyhlási, že dielo preberá. Prevzatie diela alebo jeho časti môže objednávateľ odmietnuť pre vady a nedorobky až do ich odstránenia.   </w:t>
      </w:r>
    </w:p>
    <w:p w14:paraId="1B7B470C"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Stavenisko je povinný zhotoviteľ vypratať v termíne, ktorý bude dohodnutý v zápisnici o odovzdaní a prevzatí diela. V prípade, že zhotoviteľ tento termín nedodrží je objednávateľ oprávnený dať vypratať stavenisko treťou osobou. Náklady spojené s vyprataním staveniska treťou osobou je objednávateľ oprávnený uplatniť u zhotoviteľa.  </w:t>
      </w:r>
    </w:p>
    <w:p w14:paraId="63615519" w14:textId="397870E9"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zodpovedá za čistotu a poriadok na stavenisku a príjazdových komunikáciách. Zhotoviteľ odstráni na vlastné náklady odpady, nánosy prachu, blata a iných predmetov, ktoré budú výsledkom jeho činnosti v termíne, ktorý bude dohodnutý v zápisnici o odovzdaní a prevzatí diela. V prípade, že zhotoviteľ tento termín nedodrží, je objednávateľ </w:t>
      </w:r>
      <w:r w:rsidR="00F06E11">
        <w:rPr>
          <w:rFonts w:cs="Arial"/>
          <w:sz w:val="22"/>
          <w:szCs w:val="22"/>
        </w:rPr>
        <w:t xml:space="preserve">oprávnený dať odstrániť odpad, </w:t>
      </w:r>
      <w:r w:rsidRPr="00CF51EB">
        <w:rPr>
          <w:rFonts w:cs="Arial"/>
          <w:sz w:val="22"/>
          <w:szCs w:val="22"/>
        </w:rPr>
        <w:t xml:space="preserve">nánosy prachu, blata a ostatné predmety treťou osobou. Náklady spojené s ich odstránením treťou osobou je objednávateľ oprávnený uplatniť u zhotoviteľa.  </w:t>
      </w:r>
    </w:p>
    <w:p w14:paraId="280A93B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Vlastníkom diela je objednávateľ. Nebezpečenstvo škody na diele a na veciach a materiáloch, potrebných na jeho zhotovenie, znáša zhotoviteľ až do doby protokolárneho odovzdania a prevzatia diela objednávateľom podľa článku 8 bod 8.23 tejto zmluvy o dielo.  </w:t>
      </w:r>
    </w:p>
    <w:p w14:paraId="38D0F7EB"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lastRenderedPageBreak/>
        <w:t xml:space="preserve">Objednávateľ zabezpečí všetky rozhodnutia orgánov štátnej správy potrebné pre vykonanie diela.  </w:t>
      </w:r>
    </w:p>
    <w:p w14:paraId="49B1C2F6" w14:textId="77777777" w:rsid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Zhotoviteľ je oprávnený použiť projekt stavby len pre zhotovenie predmetu tejto zmluvy o dielo.</w:t>
      </w:r>
    </w:p>
    <w:p w14:paraId="032ABF56" w14:textId="479115DA"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Ak má zhotoviteľ v úmysle zadať vykonanie diela alebo jeho časti ďalším čiastkovým zhotoviteľom (ďalej len „</w:t>
      </w:r>
      <w:r w:rsidRPr="00B22863">
        <w:rPr>
          <w:rFonts w:cs="Arial"/>
          <w:b/>
          <w:sz w:val="22"/>
          <w:szCs w:val="22"/>
        </w:rPr>
        <w:t>subdodávateľ</w:t>
      </w:r>
      <w:r w:rsidRPr="00F06E11">
        <w:rPr>
          <w:rFonts w:cs="Arial"/>
          <w:sz w:val="22"/>
          <w:szCs w:val="22"/>
        </w:rPr>
        <w:t>“), a to buď v celom rozsahu alebo čiastočne, môže tak urobiť iba s predchádzajúcim písomným súhlasom objednávateľa, ktorý takýto bez závažného a opodstatneného dôvodu neodoprie.</w:t>
      </w:r>
    </w:p>
    <w:p w14:paraId="4BBB1FFC" w14:textId="63C21397"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V prílohe č. </w:t>
      </w:r>
      <w:r>
        <w:rPr>
          <w:rFonts w:cs="Arial"/>
          <w:sz w:val="22"/>
          <w:szCs w:val="22"/>
          <w:lang w:val="sk-SK"/>
        </w:rPr>
        <w:t>5</w:t>
      </w:r>
      <w:r w:rsidRPr="00F06E11">
        <w:rPr>
          <w:rFonts w:cs="Arial"/>
          <w:sz w:val="22"/>
          <w:szCs w:val="22"/>
        </w:rPr>
        <w:t xml:space="preserve"> tejto zmluvy sú uvedené údaje o všetkých známych subdodávateľoch zhotoviteľa, ktorí sú známi v čase uzatvorenia tejto zmluvy, a údaje o osobe oprávnenej konať za subdodávateľa v rozsahu meno a priezvisko, adresa pobytu, dátum narodenia.</w:t>
      </w:r>
    </w:p>
    <w:p w14:paraId="3C5EAA5A" w14:textId="40D70ACC"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Zhotoviteľ je povinný objednávateľovi oznámiť akúkoľvek zmenu údajov u subdodávateľov, uvedených v prílohe č. </w:t>
      </w:r>
      <w:r>
        <w:rPr>
          <w:rFonts w:cs="Arial"/>
          <w:sz w:val="22"/>
          <w:szCs w:val="22"/>
          <w:lang w:val="sk-SK"/>
        </w:rPr>
        <w:t>5</w:t>
      </w:r>
      <w:r w:rsidRPr="00F06E11">
        <w:rPr>
          <w:rFonts w:cs="Arial"/>
          <w:sz w:val="22"/>
          <w:szCs w:val="22"/>
        </w:rPr>
        <w:t xml:space="preserve"> tejto zmluvy, a to bezodkladne.</w:t>
      </w:r>
    </w:p>
    <w:p w14:paraId="7DB36146" w14:textId="4B4BC2EA"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V prípade zmeny subdodávateľa je zhotoviteľ povinný najneskôr do 5 pracovných dní odo dňa zmeny subdodávateľa predložiť objednávateľovi informácie o novom subdodávateľovi podľa </w:t>
      </w:r>
      <w:r>
        <w:rPr>
          <w:rFonts w:cs="Arial"/>
          <w:sz w:val="22"/>
          <w:szCs w:val="22"/>
          <w:lang w:val="sk-SK"/>
        </w:rPr>
        <w:t>bodu</w:t>
      </w:r>
      <w:r w:rsidRPr="00F06E11">
        <w:rPr>
          <w:rFonts w:cs="Arial"/>
          <w:sz w:val="22"/>
          <w:szCs w:val="22"/>
        </w:rPr>
        <w:t xml:space="preserve"> </w:t>
      </w:r>
      <w:r>
        <w:rPr>
          <w:rFonts w:cs="Arial"/>
          <w:sz w:val="22"/>
          <w:szCs w:val="22"/>
          <w:lang w:val="sk-SK"/>
        </w:rPr>
        <w:t>8</w:t>
      </w:r>
      <w:r w:rsidRPr="00F06E11">
        <w:rPr>
          <w:rFonts w:cs="Arial"/>
          <w:sz w:val="22"/>
          <w:szCs w:val="22"/>
        </w:rPr>
        <w:t>.</w:t>
      </w:r>
      <w:r>
        <w:rPr>
          <w:rFonts w:cs="Arial"/>
          <w:sz w:val="22"/>
          <w:szCs w:val="22"/>
          <w:lang w:val="sk-SK"/>
        </w:rPr>
        <w:t>30</w:t>
      </w:r>
      <w:r w:rsidRPr="00F06E11">
        <w:rPr>
          <w:rFonts w:cs="Arial"/>
          <w:sz w:val="22"/>
          <w:szCs w:val="22"/>
        </w:rPr>
        <w:t xml:space="preserve"> tohto článku zmluvy a o predmete subdodávok, pričom pri výbere subdodávateľa musí zhotoviteľ postupovať tak, aby vynaložené náklady na zabezpečenie plnenia na základe zmluvy o subdodávke boli primerané jeho kvalite a cene.</w:t>
      </w:r>
    </w:p>
    <w:p w14:paraId="6C28E7C5" w14:textId="6D49F3A7"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Zhotoviteľ je povinný zabezpečiť, aby mal splnené povinnosti ohľadom zápisu do registra partnerov verejného sektora vo vzťahu k subdodávateľom zhotoviteľa v zmysle zákon č. 315/2016 Z. z. o registri partnerov verejného sektora a o zmene a doplnení niektorých zákonov v znení neskorších predpisov.</w:t>
      </w:r>
    </w:p>
    <w:p w14:paraId="3E42C713" w14:textId="78D10A5B"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 </w:t>
      </w:r>
    </w:p>
    <w:p w14:paraId="5C906C51" w14:textId="22DBF128" w:rsidR="00F06E11" w:rsidRPr="00CF51EB" w:rsidRDefault="00F06E11" w:rsidP="00F06E11">
      <w:pPr>
        <w:pStyle w:val="Zkladntext"/>
        <w:numPr>
          <w:ilvl w:val="1"/>
          <w:numId w:val="1"/>
        </w:numPr>
        <w:suppressAutoHyphens/>
        <w:rPr>
          <w:rFonts w:cs="Arial"/>
          <w:sz w:val="22"/>
          <w:szCs w:val="22"/>
        </w:rPr>
      </w:pPr>
      <w:r w:rsidRPr="00F06E11">
        <w:rPr>
          <w:rFonts w:cs="Arial"/>
          <w:sz w:val="22"/>
          <w:szCs w:val="22"/>
        </w:rPr>
        <w:t>Všetky odborné práce musia vykonávať zamestnanci zhotoviteľa alebo jeho subdodávatelia majúci príslušnú kvalifikáciu. Doklad o kvalifikácii zamestnancov je zhotoviteľ na žiadosť objednávateľa povinný predložiť.</w:t>
      </w:r>
    </w:p>
    <w:p w14:paraId="4391334E" w14:textId="77777777" w:rsidR="00CF51EB" w:rsidRPr="00CF51EB" w:rsidRDefault="00CF51EB" w:rsidP="00CF51EB">
      <w:pPr>
        <w:jc w:val="both"/>
        <w:rPr>
          <w:sz w:val="22"/>
          <w:szCs w:val="22"/>
        </w:rPr>
      </w:pPr>
    </w:p>
    <w:p w14:paraId="346A0C4E"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STAVEBNÝ  DENNÍK</w:t>
      </w:r>
    </w:p>
    <w:p w14:paraId="6366E56D" w14:textId="77777777" w:rsidR="00CF51EB" w:rsidRPr="00CF51EB" w:rsidRDefault="00CF51EB" w:rsidP="00CF51EB">
      <w:pPr>
        <w:pStyle w:val="Odsekzoznamu"/>
        <w:rPr>
          <w:rFonts w:cs="Arial"/>
          <w:b/>
          <w:bCs/>
          <w:sz w:val="22"/>
          <w:szCs w:val="22"/>
        </w:rPr>
      </w:pPr>
    </w:p>
    <w:p w14:paraId="7D7C5F4F" w14:textId="6E515822"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Zhotoviteľ je povinný viesť na stavbe stavebný denník v súlade so zákonom č</w:t>
      </w:r>
      <w:r w:rsidR="00CD4B41">
        <w:rPr>
          <w:rFonts w:cs="Arial"/>
          <w:sz w:val="22"/>
          <w:szCs w:val="22"/>
          <w:lang w:val="sk-SK"/>
        </w:rPr>
        <w:t>.</w:t>
      </w:r>
      <w:r w:rsidRPr="00CF51EB">
        <w:rPr>
          <w:rFonts w:cs="Arial"/>
          <w:sz w:val="22"/>
          <w:szCs w:val="22"/>
        </w:rPr>
        <w:t xml:space="preserve"> 50/1976 Zb. v znení neskorších predpisov a Vyhláškou MŽP SR č. 453/2000 Z. z., ktorou sa </w:t>
      </w:r>
      <w:r w:rsidR="00E6166C" w:rsidRPr="003E5FA4">
        <w:rPr>
          <w:rFonts w:cs="Arial"/>
          <w:sz w:val="22"/>
          <w:szCs w:val="22"/>
          <w:lang w:val="sk-SK"/>
        </w:rPr>
        <w:t>vykonávajú niektoré ustanovenia stavebného zákona</w:t>
      </w:r>
      <w:r w:rsidR="00E6166C">
        <w:rPr>
          <w:rFonts w:cs="Arial"/>
          <w:color w:val="FF0000"/>
          <w:sz w:val="22"/>
          <w:szCs w:val="22"/>
          <w:lang w:val="sk-SK"/>
        </w:rPr>
        <w:t xml:space="preserve"> </w:t>
      </w:r>
      <w:r w:rsidRPr="00CF51EB">
        <w:rPr>
          <w:rFonts w:cs="Arial"/>
          <w:sz w:val="22"/>
          <w:szCs w:val="22"/>
        </w:rPr>
        <w:t xml:space="preserve">od dňa prevzatia staveniska až do odstránenia poslednej vady, respektíve nedorobku, zisteného pri kolaudácii stavby. Stavebný denník sa musí nachádzať na stavbe a musí byť trvale prístupný. Zápisy do neho robí zhotoviteľ v deň, kedy boli práce vykonané alebo nastali okolnosti, ktoré je potrebné riešiť.  </w:t>
      </w:r>
    </w:p>
    <w:p w14:paraId="27615C4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Okrem zástupcov zhotoviteľa, objednávateľa a projektanta môžu do stavebného denníka vykonávať záznamy poverení zástupcovia príslušných orgánov štátnej správy. </w:t>
      </w:r>
    </w:p>
    <w:p w14:paraId="5D1EC086"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Zápisy v stavebnom denníku sa nepovažujú za zmenu tejto zmluvy o dielo, ale slúžia ako podklad pre vyhotovenie písomných dodatkov k tejto zmluve o dielo.</w:t>
      </w:r>
    </w:p>
    <w:p w14:paraId="7FCCCA9D" w14:textId="77777777" w:rsidR="00CF51EB" w:rsidRPr="00CF51EB" w:rsidRDefault="00CF51EB" w:rsidP="00CF51EB">
      <w:pPr>
        <w:jc w:val="both"/>
        <w:rPr>
          <w:sz w:val="22"/>
          <w:szCs w:val="22"/>
        </w:rPr>
      </w:pPr>
    </w:p>
    <w:p w14:paraId="6E85E57D"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 xml:space="preserve">ZÁBEZPEKA NA SPLNENIE ZMLUVNÝCH ZÁVÄZKOV </w:t>
      </w:r>
    </w:p>
    <w:p w14:paraId="21C1E160" w14:textId="77777777" w:rsidR="00CF51EB" w:rsidRPr="00CF51EB" w:rsidRDefault="00CF51EB" w:rsidP="00CF51EB">
      <w:pPr>
        <w:pStyle w:val="Odsekzoznamu"/>
        <w:rPr>
          <w:rFonts w:cs="Arial"/>
          <w:b/>
          <w:bCs/>
          <w:sz w:val="22"/>
          <w:szCs w:val="22"/>
        </w:rPr>
      </w:pPr>
    </w:p>
    <w:p w14:paraId="25EFE82F" w14:textId="35269486"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zaopatriť si (na svoje náklady) zábezpeku na splnenie zmluvných </w:t>
      </w:r>
      <w:r w:rsidRPr="00CF51EB">
        <w:rPr>
          <w:rFonts w:cs="Arial"/>
          <w:sz w:val="22"/>
          <w:szCs w:val="22"/>
        </w:rPr>
        <w:br/>
        <w:t>záväzkov (ďalej len „</w:t>
      </w:r>
      <w:r w:rsidRPr="00B22863">
        <w:rPr>
          <w:rFonts w:cs="Arial"/>
          <w:b/>
          <w:sz w:val="22"/>
          <w:szCs w:val="22"/>
        </w:rPr>
        <w:t>zábezpeka na splnenie zmluvných záväzkov</w:t>
      </w:r>
      <w:r w:rsidRPr="00CF51EB">
        <w:rPr>
          <w:rFonts w:cs="Arial"/>
          <w:sz w:val="22"/>
          <w:szCs w:val="22"/>
        </w:rPr>
        <w:t>“) vo výške </w:t>
      </w:r>
      <w:r w:rsidRPr="00CF51EB">
        <w:rPr>
          <w:rFonts w:cs="Arial"/>
          <w:sz w:val="22"/>
          <w:szCs w:val="22"/>
        </w:rPr>
        <w:br/>
        <w:t xml:space="preserve">rovnajúcej sa </w:t>
      </w:r>
      <w:r w:rsidR="000E77F5">
        <w:rPr>
          <w:rFonts w:cs="Arial"/>
          <w:sz w:val="22"/>
          <w:szCs w:val="22"/>
          <w:lang w:val="sk-SK"/>
        </w:rPr>
        <w:t>1</w:t>
      </w:r>
      <w:r w:rsidRPr="00CF51EB">
        <w:rPr>
          <w:rFonts w:cs="Arial"/>
          <w:sz w:val="22"/>
          <w:szCs w:val="22"/>
        </w:rPr>
        <w:t>0 % z dohodnutej zmluvnej ceny (vrátane DPH)  za dielo prostredníctvom bankovej záruky alebo zložením finančných prostriedkov na účet </w:t>
      </w:r>
      <w:r w:rsidRPr="00CF51EB">
        <w:rPr>
          <w:rFonts w:cs="Arial"/>
          <w:sz w:val="22"/>
          <w:szCs w:val="22"/>
        </w:rPr>
        <w:br/>
        <w:t xml:space="preserve">objednávateľa. </w:t>
      </w:r>
    </w:p>
    <w:p w14:paraId="7FAB1169" w14:textId="2A206D42"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doručiť objednávateľovi zábezpeku na splnenie zmluvných </w:t>
      </w:r>
      <w:r w:rsidRPr="00CF51EB">
        <w:rPr>
          <w:rFonts w:cs="Arial"/>
          <w:sz w:val="22"/>
          <w:szCs w:val="22"/>
        </w:rPr>
        <w:br/>
        <w:t xml:space="preserve">záväzkov </w:t>
      </w:r>
      <w:r w:rsidR="00CD4B41">
        <w:rPr>
          <w:rFonts w:cs="Arial"/>
          <w:sz w:val="22"/>
          <w:szCs w:val="22"/>
          <w:lang w:val="sk-SK"/>
        </w:rPr>
        <w:t>do 3 pracovných dní od</w:t>
      </w:r>
      <w:r w:rsidR="001C1093">
        <w:rPr>
          <w:rFonts w:cs="Arial"/>
          <w:sz w:val="22"/>
          <w:szCs w:val="22"/>
          <w:lang w:val="sk-SK"/>
        </w:rPr>
        <w:t xml:space="preserve">o dňa podpisu tejto </w:t>
      </w:r>
      <w:r w:rsidR="00CD4B41">
        <w:rPr>
          <w:rFonts w:cs="Arial"/>
          <w:sz w:val="22"/>
          <w:szCs w:val="22"/>
          <w:lang w:val="sk-SK"/>
        </w:rPr>
        <w:t>zmluvy</w:t>
      </w:r>
      <w:r w:rsidRPr="00CF51EB">
        <w:rPr>
          <w:rFonts w:cs="Arial"/>
          <w:sz w:val="22"/>
          <w:szCs w:val="22"/>
        </w:rPr>
        <w:t xml:space="preserve">. Zábezpeku na splnenie </w:t>
      </w:r>
      <w:r w:rsidRPr="00CF51EB">
        <w:rPr>
          <w:rFonts w:cs="Arial"/>
          <w:sz w:val="22"/>
          <w:szCs w:val="22"/>
        </w:rPr>
        <w:lastRenderedPageBreak/>
        <w:t xml:space="preserve">zmluvných záväzkov musí vydať subjekt schválený objednávateľom a musí mať formu schválenú objednávateľom. </w:t>
      </w:r>
    </w:p>
    <w:p w14:paraId="60C7EE24"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musí zabezpečiť, že zábezpeka na splnenie zmluvných záväzkov bude platná a vymáhateľná dovtedy, kým zhotoviteľ nevyhotoví a nedokončí dielo a neodstráni všetky jeho vady.  Ak podmienky zábezpeky na vykonanie prác špecifikujú dátum vypršania jej platnosti a zhotoviteľ nenadobudol právo obdržať preberací protokol do termínu 28 dní pred dátumom vypršania záruky, potom zhotoviteľ bude povinný predĺžiť platnosť zábezpeky na vykonanie prác až dovtedy, kým dielo nebude dokončené a všetky vady odstránené.  </w:t>
      </w:r>
    </w:p>
    <w:p w14:paraId="7107C4CD"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oprávnený uplatňovať voči zhotoviteľovi nárok na odškodné v zmysle zábezpeky na vykonanie prác vyjmúc čiastok, na ktoré je oprávnený v zmysle Zmluvy v nasledujúcich prípadoch:</w:t>
      </w:r>
    </w:p>
    <w:p w14:paraId="5215D1A0"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zhotoviteľ nepredĺži platnosť zábezpeky na vykonanie prác tak ako je to popísané v predchádzajúcom odstavci; v takomto prípade môže objednávateľ požadovať plnú čiastku zábezpeky na vykonanie prác;</w:t>
      </w:r>
    </w:p>
    <w:p w14:paraId="2A17C95C" w14:textId="52BDBE4F"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zhotoviteľ nezaplatí objednávateľovi oprávnenú čiastku a to buď odsúhlasenú zhotoviteľom, alebo stanovenú podľa článku 7 Zod</w:t>
      </w:r>
      <w:r w:rsidR="00CD4B41">
        <w:rPr>
          <w:rFonts w:ascii="Arial" w:hAnsi="Arial" w:cs="Arial"/>
          <w:shd w:val="clear" w:color="auto" w:fill="FFFFFF"/>
        </w:rPr>
        <w:t>povednosť za vady – záruka (bod</w:t>
      </w:r>
      <w:r w:rsidRPr="00CF51EB">
        <w:rPr>
          <w:rFonts w:ascii="Arial" w:hAnsi="Arial" w:cs="Arial"/>
          <w:shd w:val="clear" w:color="auto" w:fill="FFFFFF"/>
        </w:rPr>
        <w:t xml:space="preserve"> 7.6</w:t>
      </w:r>
      <w:r w:rsidRPr="00CF51EB">
        <w:rPr>
          <w:rFonts w:ascii="Arial" w:hAnsi="Arial" w:cs="Arial"/>
          <w:shd w:val="clear" w:color="auto" w:fill="FFFFFF"/>
          <w:lang w:val="en-US"/>
        </w:rPr>
        <w:t>)</w:t>
      </w:r>
      <w:r w:rsidRPr="00CF51EB">
        <w:rPr>
          <w:rFonts w:ascii="Arial" w:hAnsi="Arial" w:cs="Arial"/>
          <w:shd w:val="clear" w:color="auto" w:fill="FFFFFF"/>
        </w:rPr>
        <w:t>, do 42 dní po tomto odsúhlasení alebo rozhodnutí;</w:t>
      </w:r>
    </w:p>
    <w:p w14:paraId="6D9486EA"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zhotoviteľ neodstráni vadu do 10 dní po obdržaní oznámenia od objednávateľa, ktorým sa odstránenie vady požadovalo, alebo;</w:t>
      </w:r>
    </w:p>
    <w:p w14:paraId="7608BD8F"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nastane taká situácia, ktorá oprávňuje objednávateľa odstúpiť od zmluvy podľa článku 11. Odstúpenie od zmluvy a osobitné ustanovenia, a to bez ohľadu na to, či oznámenie o odstúpení bolo vydané alebo nie.</w:t>
      </w:r>
      <w:r w:rsidRPr="00CF51EB">
        <w:rPr>
          <w:rFonts w:ascii="Arial" w:hAnsi="Arial" w:cs="Arial"/>
        </w:rPr>
        <w:t xml:space="preserve">  </w:t>
      </w:r>
    </w:p>
    <w:p w14:paraId="485D0F35" w14:textId="543ABB7C"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povinný odškodniť zhotoviteľa a zabezpečiť, aby mu nevznikla žiadna ujma (škoda, strata alebo výdavky, vrátane právnych poplatkov a výdavkov) v dôsledku čerpania zábezpeky na vykonanie prác v rozsahu</w:t>
      </w:r>
      <w:r w:rsidR="00CD4B41">
        <w:rPr>
          <w:rFonts w:cs="Arial"/>
          <w:sz w:val="22"/>
          <w:szCs w:val="22"/>
          <w:lang w:val="sk-SK"/>
        </w:rPr>
        <w:t>,</w:t>
      </w:r>
      <w:r w:rsidRPr="00CF51EB">
        <w:rPr>
          <w:rFonts w:cs="Arial"/>
          <w:sz w:val="22"/>
          <w:szCs w:val="22"/>
        </w:rPr>
        <w:t xml:space="preserve"> na ktorý objednávateľ nemal nárok.</w:t>
      </w:r>
    </w:p>
    <w:p w14:paraId="351D52A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je povinný vrátiť zábezpeku na vykonanie prác zhotoviteľovi do 21 dní potom ako obdrži kópiu preberacieho protokolu. </w:t>
      </w:r>
    </w:p>
    <w:p w14:paraId="40F78CF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prehlasuje, že bol oboznámený objednávateľom s povinnosťami objednávateľa vyplývajúcimi z príslušných právnych predpisov SR a EÚ a štandardných zmlúv o poskytnutí nenávratného finančného príspevku a z toho vyplývajúcimi potenciálnymi finančnými záväzkami objednávateľa v dôsledku porušenia týchto povinností objednávateľom (vrátane zmluvných pokút a náhrady škody) ako následku (ne)konania zhotoviteľa. Z uvedeného dôvodu zodpovedá zhotoviteľ objednávateľovi tak za priame ako aj nepriame škody, ktoré vzniknú porušením jeho povinností v zmysle tejto zmluvy o dielo.</w:t>
      </w:r>
    </w:p>
    <w:p w14:paraId="73E75BC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Za škodu spôsobenú objednávateľovi sa považuje aj akákoľvek sankcia alebo krátenie výšky nenávratného finančného príspevku zo strany poskytovateľa nenávratného finančného príspevku, vzniknutá a uložená objednávateľovi v dôsledku nedodržania harmonogramu ukončenia stavebných prác na diele. </w:t>
      </w:r>
    </w:p>
    <w:p w14:paraId="0DB809A1" w14:textId="77777777" w:rsidR="00CF51EB" w:rsidRPr="00CF51EB" w:rsidRDefault="00CF51EB" w:rsidP="00CF51EB">
      <w:pPr>
        <w:jc w:val="both"/>
        <w:rPr>
          <w:sz w:val="22"/>
          <w:szCs w:val="22"/>
        </w:rPr>
      </w:pPr>
    </w:p>
    <w:p w14:paraId="68562B8B"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 xml:space="preserve">  ODSTÚPENIE OD ZMLUVY A OSOBITNÉ USTANOVENIA</w:t>
      </w:r>
    </w:p>
    <w:p w14:paraId="4CD16D54" w14:textId="77777777" w:rsidR="00CF51EB" w:rsidRPr="00CF51EB" w:rsidRDefault="00CF51EB" w:rsidP="00CF51EB">
      <w:pPr>
        <w:rPr>
          <w:b/>
          <w:bCs/>
          <w:sz w:val="22"/>
          <w:szCs w:val="22"/>
        </w:rPr>
      </w:pPr>
    </w:p>
    <w:p w14:paraId="195C16B2" w14:textId="77777777" w:rsidR="00CF51EB" w:rsidRPr="00CF51EB" w:rsidRDefault="00CF51EB" w:rsidP="00CF51EB">
      <w:pPr>
        <w:pStyle w:val="Zkladntext"/>
        <w:numPr>
          <w:ilvl w:val="1"/>
          <w:numId w:val="1"/>
        </w:numPr>
        <w:tabs>
          <w:tab w:val="clear" w:pos="576"/>
          <w:tab w:val="num" w:pos="0"/>
        </w:tabs>
        <w:suppressAutoHyphens/>
        <w:ind w:left="567" w:hanging="567"/>
        <w:jc w:val="left"/>
        <w:rPr>
          <w:rFonts w:cs="Arial"/>
          <w:sz w:val="22"/>
          <w:szCs w:val="22"/>
        </w:rPr>
      </w:pPr>
      <w:r w:rsidRPr="00CF51EB">
        <w:rPr>
          <w:rFonts w:cs="Arial"/>
          <w:sz w:val="22"/>
          <w:szCs w:val="22"/>
        </w:rPr>
        <w:t>Objednávateľ je oprávnený odstúpiť od zmluvy:</w:t>
      </w:r>
    </w:p>
    <w:p w14:paraId="7CDF62B5" w14:textId="77777777" w:rsidR="00CF51EB" w:rsidRPr="00CF51EB" w:rsidRDefault="00CF51EB" w:rsidP="0012340F">
      <w:pPr>
        <w:pStyle w:val="Odsekzoznamu"/>
        <w:numPr>
          <w:ilvl w:val="0"/>
          <w:numId w:val="5"/>
        </w:numPr>
        <w:suppressAutoHyphens/>
        <w:jc w:val="both"/>
        <w:rPr>
          <w:rFonts w:cs="Arial"/>
          <w:sz w:val="22"/>
          <w:szCs w:val="22"/>
        </w:rPr>
      </w:pPr>
      <w:r w:rsidRPr="00CF51EB">
        <w:rPr>
          <w:rFonts w:cs="Arial"/>
          <w:sz w:val="22"/>
          <w:szCs w:val="22"/>
        </w:rPr>
        <w:t xml:space="preserve">ak zhotoviteľ nevykonáva práce v súlade so zmluvou o dielo, a to ani po predchádzajúcom písomnou upozornení a poskytnutí dodatočnej primeranej lehoty, v dĺžke minimálne pätnásť (15) pracovných dní na nápravu, </w:t>
      </w:r>
    </w:p>
    <w:p w14:paraId="20DAB4DD" w14:textId="6BD55A8F" w:rsidR="00CF51EB" w:rsidRPr="00CF51EB" w:rsidRDefault="0012340F" w:rsidP="0012340F">
      <w:pPr>
        <w:numPr>
          <w:ilvl w:val="0"/>
          <w:numId w:val="5"/>
        </w:numPr>
        <w:suppressAutoHyphens/>
        <w:jc w:val="both"/>
        <w:rPr>
          <w:sz w:val="22"/>
          <w:szCs w:val="22"/>
        </w:rPr>
      </w:pPr>
      <w:r>
        <w:rPr>
          <w:sz w:val="22"/>
          <w:szCs w:val="22"/>
        </w:rPr>
        <w:t xml:space="preserve">ak </w:t>
      </w:r>
      <w:r w:rsidR="00CF51EB" w:rsidRPr="00CF51EB">
        <w:rPr>
          <w:sz w:val="22"/>
          <w:szCs w:val="22"/>
        </w:rPr>
        <w:t>zhotoviteľ bez odôvodnenia odmietne prevziať stavenisko,</w:t>
      </w:r>
    </w:p>
    <w:p w14:paraId="0159468D" w14:textId="55BE6174" w:rsidR="00CF51EB" w:rsidRDefault="00CF51EB" w:rsidP="0012340F">
      <w:pPr>
        <w:numPr>
          <w:ilvl w:val="0"/>
          <w:numId w:val="5"/>
        </w:numPr>
        <w:suppressAutoHyphens/>
        <w:jc w:val="both"/>
        <w:rPr>
          <w:sz w:val="22"/>
          <w:szCs w:val="22"/>
        </w:rPr>
      </w:pPr>
      <w:r w:rsidRPr="00CF51EB">
        <w:rPr>
          <w:sz w:val="22"/>
          <w:szCs w:val="22"/>
        </w:rPr>
        <w:t>ak zhotoviteľ nepreukáže objednávateľovi uzavretie zmluvy o poistení zodpovednosti za škodu spôsobenú svojou činnosťou na diele v zmysle bodu 8.7 tejto zmluvy,</w:t>
      </w:r>
    </w:p>
    <w:p w14:paraId="158B394A" w14:textId="4CFC0268" w:rsidR="0012340F" w:rsidRDefault="0012340F" w:rsidP="0012340F">
      <w:pPr>
        <w:numPr>
          <w:ilvl w:val="0"/>
          <w:numId w:val="5"/>
        </w:numPr>
        <w:suppressAutoHyphens/>
        <w:jc w:val="both"/>
        <w:rPr>
          <w:sz w:val="22"/>
          <w:szCs w:val="22"/>
        </w:rPr>
      </w:pPr>
      <w:r w:rsidRPr="00CF51EB">
        <w:rPr>
          <w:sz w:val="22"/>
          <w:szCs w:val="22"/>
        </w:rPr>
        <w:t xml:space="preserve">ak </w:t>
      </w:r>
      <w:r>
        <w:rPr>
          <w:sz w:val="22"/>
          <w:szCs w:val="22"/>
        </w:rPr>
        <w:t xml:space="preserve">si </w:t>
      </w:r>
      <w:r w:rsidRPr="00CF51EB">
        <w:rPr>
          <w:sz w:val="22"/>
          <w:szCs w:val="22"/>
        </w:rPr>
        <w:t xml:space="preserve">zhotoviteľ </w:t>
      </w:r>
      <w:r>
        <w:rPr>
          <w:sz w:val="22"/>
          <w:szCs w:val="22"/>
        </w:rPr>
        <w:t>nez</w:t>
      </w:r>
      <w:r w:rsidR="00E6166C" w:rsidRPr="003E5FA4">
        <w:rPr>
          <w:sz w:val="22"/>
          <w:szCs w:val="22"/>
        </w:rPr>
        <w:t>a</w:t>
      </w:r>
      <w:r>
        <w:rPr>
          <w:sz w:val="22"/>
          <w:szCs w:val="22"/>
        </w:rPr>
        <w:t xml:space="preserve">bezpečí </w:t>
      </w:r>
      <w:r w:rsidRPr="00CF51EB">
        <w:rPr>
          <w:sz w:val="22"/>
          <w:szCs w:val="22"/>
        </w:rPr>
        <w:t>zábezpeku na splnenie zmluvných </w:t>
      </w:r>
      <w:r w:rsidRPr="00CF51EB">
        <w:rPr>
          <w:sz w:val="22"/>
          <w:szCs w:val="22"/>
        </w:rPr>
        <w:br/>
        <w:t>záväzkov</w:t>
      </w:r>
      <w:r>
        <w:rPr>
          <w:sz w:val="22"/>
          <w:szCs w:val="22"/>
        </w:rPr>
        <w:t xml:space="preserve"> v zmysle čl. 10 tejto zmluvy;</w:t>
      </w:r>
    </w:p>
    <w:p w14:paraId="755956C0" w14:textId="7FC66D16" w:rsidR="00035351" w:rsidRPr="00035351" w:rsidRDefault="00035351" w:rsidP="00035351">
      <w:pPr>
        <w:pStyle w:val="Odsekzoznamu"/>
        <w:numPr>
          <w:ilvl w:val="0"/>
          <w:numId w:val="5"/>
        </w:numPr>
        <w:jc w:val="both"/>
        <w:rPr>
          <w:rFonts w:cs="Arial"/>
          <w:sz w:val="22"/>
          <w:szCs w:val="22"/>
          <w:lang w:val="sk-SK" w:eastAsia="sk-SK"/>
        </w:rPr>
      </w:pPr>
      <w:r>
        <w:rPr>
          <w:rFonts w:cs="Arial"/>
          <w:sz w:val="22"/>
          <w:szCs w:val="22"/>
          <w:lang w:val="sk-SK" w:eastAsia="sk-SK"/>
        </w:rPr>
        <w:t>ak si zhotoviteľ ne</w:t>
      </w:r>
      <w:r w:rsidRPr="00035351">
        <w:rPr>
          <w:rFonts w:cs="Arial"/>
          <w:sz w:val="22"/>
          <w:szCs w:val="22"/>
          <w:lang w:val="sk-SK" w:eastAsia="sk-SK"/>
        </w:rPr>
        <w:t>spln</w:t>
      </w:r>
      <w:r>
        <w:rPr>
          <w:rFonts w:cs="Arial"/>
          <w:sz w:val="22"/>
          <w:szCs w:val="22"/>
          <w:lang w:val="sk-SK" w:eastAsia="sk-SK"/>
        </w:rPr>
        <w:t>í</w:t>
      </w:r>
      <w:r w:rsidRPr="00035351">
        <w:rPr>
          <w:rFonts w:cs="Arial"/>
          <w:sz w:val="22"/>
          <w:szCs w:val="22"/>
          <w:lang w:val="sk-SK" w:eastAsia="sk-SK"/>
        </w:rPr>
        <w:t xml:space="preserve"> povinnosti, ktoré </w:t>
      </w:r>
      <w:r>
        <w:rPr>
          <w:rFonts w:cs="Arial"/>
          <w:sz w:val="22"/>
          <w:szCs w:val="22"/>
          <w:lang w:val="sk-SK" w:eastAsia="sk-SK"/>
        </w:rPr>
        <w:t xml:space="preserve">mu vyplývajú v zmysle zákona </w:t>
      </w:r>
      <w:r w:rsidRPr="00035351">
        <w:rPr>
          <w:rFonts w:cs="Arial"/>
          <w:sz w:val="22"/>
          <w:szCs w:val="22"/>
          <w:lang w:val="sk-SK" w:eastAsia="sk-SK"/>
        </w:rPr>
        <w:t xml:space="preserve">o registri partnerov verejného sektora </w:t>
      </w:r>
      <w:r>
        <w:rPr>
          <w:rFonts w:cs="Arial"/>
          <w:sz w:val="22"/>
          <w:szCs w:val="22"/>
          <w:lang w:val="sk-SK" w:eastAsia="sk-SK"/>
        </w:rPr>
        <w:t>;</w:t>
      </w:r>
    </w:p>
    <w:p w14:paraId="58F42E8B" w14:textId="77777777" w:rsidR="00CF51EB" w:rsidRPr="00035351" w:rsidRDefault="00CF51EB" w:rsidP="00035351">
      <w:pPr>
        <w:numPr>
          <w:ilvl w:val="0"/>
          <w:numId w:val="5"/>
        </w:numPr>
        <w:suppressAutoHyphens/>
        <w:jc w:val="both"/>
        <w:rPr>
          <w:sz w:val="22"/>
          <w:szCs w:val="22"/>
        </w:rPr>
      </w:pPr>
      <w:r w:rsidRPr="00035351">
        <w:rPr>
          <w:sz w:val="22"/>
          <w:szCs w:val="22"/>
        </w:rPr>
        <w:lastRenderedPageBreak/>
        <w:t>ak zhotoviteľ v dôsledku svojej platobnej neschopnosti zastaví platby svojim subdodávateľom, bol na zhotoviteľa podaný návrh na začatie likvidácie, vyhlásenie konkurzu alebo reštrukturalizácie,</w:t>
      </w:r>
    </w:p>
    <w:p w14:paraId="2AAA617E" w14:textId="77777777" w:rsidR="00CF51EB" w:rsidRPr="00CF51EB" w:rsidRDefault="00CF51EB" w:rsidP="0012340F">
      <w:pPr>
        <w:numPr>
          <w:ilvl w:val="0"/>
          <w:numId w:val="5"/>
        </w:numPr>
        <w:suppressAutoHyphens/>
        <w:jc w:val="both"/>
        <w:rPr>
          <w:sz w:val="22"/>
          <w:szCs w:val="22"/>
        </w:rPr>
      </w:pPr>
      <w:r w:rsidRPr="00CF51EB">
        <w:rPr>
          <w:sz w:val="22"/>
          <w:szCs w:val="22"/>
        </w:rPr>
        <w:t xml:space="preserve">ak zanikne zmluva o poskytnutí nenávratného finančného príspevku uzatvorená medzi objednávateľom a poskytovateľom. </w:t>
      </w:r>
    </w:p>
    <w:p w14:paraId="656AD94A" w14:textId="77777777" w:rsidR="00CF51EB" w:rsidRPr="00CF51EB" w:rsidRDefault="00CF51EB" w:rsidP="00CF51EB">
      <w:pPr>
        <w:pStyle w:val="Zkladntext"/>
        <w:numPr>
          <w:ilvl w:val="1"/>
          <w:numId w:val="1"/>
        </w:numPr>
        <w:tabs>
          <w:tab w:val="clear" w:pos="576"/>
          <w:tab w:val="num" w:pos="0"/>
        </w:tabs>
        <w:suppressAutoHyphens/>
        <w:ind w:left="567" w:hanging="567"/>
        <w:jc w:val="left"/>
        <w:rPr>
          <w:rFonts w:cs="Arial"/>
          <w:sz w:val="22"/>
          <w:szCs w:val="22"/>
        </w:rPr>
      </w:pPr>
      <w:r w:rsidRPr="00CF51EB">
        <w:rPr>
          <w:rFonts w:cs="Arial"/>
          <w:sz w:val="22"/>
          <w:szCs w:val="22"/>
        </w:rPr>
        <w:t xml:space="preserve">Zhotoviteľ je oprávnený odstúpiť od zmluvy:    </w:t>
      </w:r>
    </w:p>
    <w:p w14:paraId="4F1EE6C4" w14:textId="77777777" w:rsidR="00CF51EB" w:rsidRPr="00CF51EB" w:rsidRDefault="00CF51EB" w:rsidP="00612AC1">
      <w:pPr>
        <w:pStyle w:val="Odsekzoznamu"/>
        <w:numPr>
          <w:ilvl w:val="0"/>
          <w:numId w:val="6"/>
        </w:numPr>
        <w:suppressAutoHyphens/>
        <w:jc w:val="both"/>
        <w:rPr>
          <w:rFonts w:cs="Arial"/>
          <w:sz w:val="22"/>
          <w:szCs w:val="22"/>
        </w:rPr>
      </w:pPr>
      <w:r w:rsidRPr="00CF51EB">
        <w:rPr>
          <w:rFonts w:cs="Arial"/>
          <w:sz w:val="22"/>
          <w:szCs w:val="22"/>
        </w:rPr>
        <w:t>ak objednávateľ neplní zmluvné povinnosti a tým zhotoviteľovi znemožňuje realizáciu predmetu tejto zmluvy o dielo, a to ani po predchádzajúcom písomnou upozornení a poskytnutí dodatočnej primeranej lehoty, v dĺžke minimálne pätnásť (15) pracovných dní na nápravu.</w:t>
      </w:r>
    </w:p>
    <w:p w14:paraId="6F87C2D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Odstúpenie od zmluvy musí byť doručené druhej strane písomne. V odstúpení musí byť uvedený dôvod, pre ktorý zmluvná strana od zmluvy odstupuje.   </w:t>
      </w:r>
    </w:p>
    <w:p w14:paraId="464AC9E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V prípade, že dôjde k okolnostiam uvedeným v bodoch 11.1 a 11.2 tohto článku, vykonané práce budú doúčtované faktúrou. Objednávateľ uhradí náklady, ktoré preukázateľne zhotoviteľovi vznikli a boli zahrnuté v zmluvnej cene rozpracovaného predmetu tejto zmluvy o dielo. </w:t>
      </w:r>
    </w:p>
    <w:p w14:paraId="2CA3C3A8" w14:textId="3F14B649" w:rsidR="0012340F" w:rsidRPr="0044544B" w:rsidRDefault="0012340F" w:rsidP="0044544B">
      <w:pPr>
        <w:pStyle w:val="Zkladntext"/>
        <w:numPr>
          <w:ilvl w:val="1"/>
          <w:numId w:val="1"/>
        </w:numPr>
        <w:suppressAutoHyphens/>
        <w:rPr>
          <w:rFonts w:cs="Arial"/>
          <w:sz w:val="22"/>
          <w:szCs w:val="22"/>
        </w:rPr>
      </w:pPr>
      <w:r w:rsidRPr="0012340F">
        <w:rPr>
          <w:rFonts w:cs="Arial"/>
          <w:sz w:val="22"/>
          <w:szCs w:val="22"/>
        </w:rPr>
        <w:t xml:space="preserve">V prípade odstúpenia od zmluvy podľa bodu </w:t>
      </w:r>
      <w:r w:rsidR="00612AC1">
        <w:rPr>
          <w:rFonts w:cs="Arial"/>
          <w:sz w:val="22"/>
          <w:szCs w:val="22"/>
          <w:lang w:val="sk-SK"/>
        </w:rPr>
        <w:t>11</w:t>
      </w:r>
      <w:r w:rsidR="00612AC1">
        <w:rPr>
          <w:rFonts w:cs="Arial"/>
          <w:sz w:val="22"/>
          <w:szCs w:val="22"/>
        </w:rPr>
        <w:t>.1</w:t>
      </w:r>
      <w:r w:rsidRPr="0012340F">
        <w:rPr>
          <w:rFonts w:cs="Arial"/>
          <w:sz w:val="22"/>
          <w:szCs w:val="22"/>
        </w:rPr>
        <w:t xml:space="preserve"> a) až </w:t>
      </w:r>
      <w:r w:rsidR="00612AC1">
        <w:rPr>
          <w:rFonts w:cs="Arial"/>
          <w:sz w:val="22"/>
          <w:szCs w:val="22"/>
          <w:lang w:val="sk-SK"/>
        </w:rPr>
        <w:t>e</w:t>
      </w:r>
      <w:r w:rsidRPr="0012340F">
        <w:rPr>
          <w:rFonts w:cs="Arial"/>
          <w:sz w:val="22"/>
          <w:szCs w:val="22"/>
        </w:rPr>
        <w:t>) tohto článku je objednávateľ oprávnený vykonať zmenu zmluvy spočívajúcu v zmene osoby zhotoviteľa, a to nahradením pôvodného zhotoviteľa (ďalej len „</w:t>
      </w:r>
      <w:r w:rsidRPr="00B22863">
        <w:rPr>
          <w:rFonts w:cs="Arial"/>
          <w:b/>
          <w:sz w:val="22"/>
          <w:szCs w:val="22"/>
        </w:rPr>
        <w:t>pôvodný zhotoviteľ</w:t>
      </w:r>
      <w:r w:rsidRPr="0012340F">
        <w:rPr>
          <w:rFonts w:cs="Arial"/>
          <w:sz w:val="22"/>
          <w:szCs w:val="22"/>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B22863">
        <w:rPr>
          <w:rFonts w:cs="Arial"/>
          <w:b/>
          <w:sz w:val="22"/>
          <w:szCs w:val="22"/>
        </w:rPr>
        <w:t>nový zhotoviteľ</w:t>
      </w:r>
      <w:r w:rsidRPr="0012340F">
        <w:rPr>
          <w:rFonts w:cs="Arial"/>
          <w:sz w:val="22"/>
          <w:szCs w:val="22"/>
        </w:rPr>
        <w:t xml:space="preserve">“). Ustanovenia čl. </w:t>
      </w:r>
      <w:r w:rsidR="00612AC1">
        <w:rPr>
          <w:rFonts w:cs="Arial"/>
          <w:sz w:val="22"/>
          <w:szCs w:val="22"/>
          <w:lang w:val="sk-SK"/>
        </w:rPr>
        <w:t>6</w:t>
      </w:r>
      <w:r w:rsidRPr="0012340F">
        <w:rPr>
          <w:rFonts w:cs="Arial"/>
          <w:sz w:val="22"/>
          <w:szCs w:val="22"/>
        </w:rPr>
        <w:t xml:space="preserve"> bod </w:t>
      </w:r>
      <w:r w:rsidR="00612AC1">
        <w:rPr>
          <w:rFonts w:cs="Arial"/>
          <w:sz w:val="22"/>
          <w:szCs w:val="22"/>
          <w:lang w:val="sk-SK"/>
        </w:rPr>
        <w:t>6</w:t>
      </w:r>
      <w:r w:rsidRPr="0012340F">
        <w:rPr>
          <w:rFonts w:cs="Arial"/>
          <w:sz w:val="22"/>
          <w:szCs w:val="22"/>
        </w:rPr>
        <w:t>.</w:t>
      </w:r>
      <w:r w:rsidR="00612AC1">
        <w:rPr>
          <w:rFonts w:cs="Arial"/>
          <w:sz w:val="22"/>
          <w:szCs w:val="22"/>
          <w:lang w:val="sk-SK"/>
        </w:rPr>
        <w:t>1</w:t>
      </w:r>
      <w:r w:rsidR="00EF08FE">
        <w:rPr>
          <w:rFonts w:cs="Arial"/>
          <w:sz w:val="22"/>
          <w:szCs w:val="22"/>
          <w:lang w:val="sk-SK"/>
        </w:rPr>
        <w:t>3</w:t>
      </w:r>
      <w:r w:rsidRPr="0012340F">
        <w:rPr>
          <w:rFonts w:cs="Arial"/>
          <w:sz w:val="22"/>
          <w:szCs w:val="22"/>
        </w:rPr>
        <w:t xml:space="preserve"> a čl. </w:t>
      </w:r>
      <w:r w:rsidR="00612AC1">
        <w:rPr>
          <w:rFonts w:cs="Arial"/>
          <w:sz w:val="22"/>
          <w:szCs w:val="22"/>
          <w:lang w:val="sk-SK"/>
        </w:rPr>
        <w:t>8</w:t>
      </w:r>
      <w:r w:rsidRPr="0012340F">
        <w:rPr>
          <w:rFonts w:cs="Arial"/>
          <w:sz w:val="22"/>
          <w:szCs w:val="22"/>
        </w:rPr>
        <w:t xml:space="preserve"> bod </w:t>
      </w:r>
      <w:r w:rsidR="00612AC1">
        <w:rPr>
          <w:rFonts w:cs="Arial"/>
          <w:sz w:val="22"/>
          <w:szCs w:val="22"/>
          <w:lang w:val="sk-SK"/>
        </w:rPr>
        <w:t>8</w:t>
      </w:r>
      <w:r w:rsidRPr="0012340F">
        <w:rPr>
          <w:rFonts w:cs="Arial"/>
          <w:sz w:val="22"/>
          <w:szCs w:val="22"/>
        </w:rPr>
        <w:t>.</w:t>
      </w:r>
      <w:r w:rsidR="00612AC1">
        <w:rPr>
          <w:rFonts w:cs="Arial"/>
          <w:sz w:val="22"/>
          <w:szCs w:val="22"/>
          <w:lang w:val="sk-SK"/>
        </w:rPr>
        <w:t>7</w:t>
      </w:r>
      <w:r w:rsidRPr="0012340F">
        <w:rPr>
          <w:rFonts w:cs="Arial"/>
          <w:sz w:val="22"/>
          <w:szCs w:val="22"/>
        </w:rPr>
        <w:t xml:space="preserve">, </w:t>
      </w:r>
      <w:r w:rsidR="00612AC1">
        <w:rPr>
          <w:rFonts w:cs="Arial"/>
          <w:sz w:val="22"/>
          <w:szCs w:val="22"/>
          <w:lang w:val="sk-SK"/>
        </w:rPr>
        <w:t>8</w:t>
      </w:r>
      <w:r w:rsidRPr="0012340F">
        <w:rPr>
          <w:rFonts w:cs="Arial"/>
          <w:sz w:val="22"/>
          <w:szCs w:val="22"/>
        </w:rPr>
        <w:t>.</w:t>
      </w:r>
      <w:r w:rsidR="00612AC1">
        <w:rPr>
          <w:rFonts w:cs="Arial"/>
          <w:sz w:val="22"/>
          <w:szCs w:val="22"/>
          <w:lang w:val="sk-SK"/>
        </w:rPr>
        <w:t>29</w:t>
      </w:r>
      <w:r w:rsidRPr="0012340F">
        <w:rPr>
          <w:rFonts w:cs="Arial"/>
          <w:sz w:val="22"/>
          <w:szCs w:val="22"/>
        </w:rPr>
        <w:t xml:space="preserve"> až </w:t>
      </w:r>
      <w:r w:rsidR="0044544B">
        <w:rPr>
          <w:rFonts w:cs="Arial"/>
          <w:sz w:val="22"/>
          <w:szCs w:val="22"/>
          <w:lang w:val="sk-SK"/>
        </w:rPr>
        <w:t>8</w:t>
      </w:r>
      <w:r w:rsidR="0044544B">
        <w:rPr>
          <w:rFonts w:cs="Arial"/>
          <w:sz w:val="22"/>
          <w:szCs w:val="22"/>
        </w:rPr>
        <w:t>.34</w:t>
      </w:r>
      <w:r w:rsidRPr="0012340F">
        <w:rPr>
          <w:rFonts w:cs="Arial"/>
          <w:sz w:val="22"/>
          <w:szCs w:val="22"/>
        </w:rPr>
        <w:t xml:space="preserve"> tým nie sú dotknuté. Na vysporiadanie plnení medzi pôvodným zhotoviteľom a objednávateľom sa primerane aplikuj</w:t>
      </w:r>
      <w:r w:rsidR="0044544B">
        <w:rPr>
          <w:rFonts w:cs="Arial"/>
          <w:sz w:val="22"/>
          <w:szCs w:val="22"/>
          <w:lang w:val="sk-SK"/>
        </w:rPr>
        <w:t>e</w:t>
      </w:r>
      <w:r w:rsidRPr="0012340F">
        <w:rPr>
          <w:rFonts w:cs="Arial"/>
          <w:sz w:val="22"/>
          <w:szCs w:val="22"/>
        </w:rPr>
        <w:t xml:space="preserve"> ustanoveni</w:t>
      </w:r>
      <w:r w:rsidR="0044544B">
        <w:rPr>
          <w:rFonts w:cs="Arial"/>
          <w:sz w:val="22"/>
          <w:szCs w:val="22"/>
          <w:lang w:val="sk-SK"/>
        </w:rPr>
        <w:t>e</w:t>
      </w:r>
      <w:r w:rsidRPr="0012340F">
        <w:rPr>
          <w:rFonts w:cs="Arial"/>
          <w:sz w:val="22"/>
          <w:szCs w:val="22"/>
        </w:rPr>
        <w:t xml:space="preserve"> bodu </w:t>
      </w:r>
      <w:r w:rsidR="0044544B">
        <w:rPr>
          <w:rFonts w:cs="Arial"/>
          <w:sz w:val="22"/>
          <w:szCs w:val="22"/>
          <w:lang w:val="sk-SK"/>
        </w:rPr>
        <w:t>11.4</w:t>
      </w:r>
      <w:r w:rsidRPr="0012340F">
        <w:rPr>
          <w:rFonts w:cs="Arial"/>
          <w:sz w:val="22"/>
          <w:szCs w:val="22"/>
        </w:rPr>
        <w:t xml:space="preserve"> tohto článku zmluvy. Na vysporiadanie plnení medzi novým zhotoviteľom a objednávateľom sa dodatkom vykonajú primerané úpravy zmluvy (najmä </w:t>
      </w:r>
      <w:r w:rsidR="0044544B">
        <w:rPr>
          <w:rFonts w:cs="Arial"/>
          <w:sz w:val="22"/>
          <w:szCs w:val="22"/>
        </w:rPr>
        <w:t>prílohy č. 2, 3,</w:t>
      </w:r>
      <w:r w:rsidRPr="0012340F">
        <w:rPr>
          <w:rFonts w:cs="Arial"/>
          <w:sz w:val="22"/>
          <w:szCs w:val="22"/>
        </w:rPr>
        <w:t xml:space="preserve"> 4</w:t>
      </w:r>
      <w:r w:rsidR="0044544B">
        <w:rPr>
          <w:rFonts w:cs="Arial"/>
          <w:sz w:val="22"/>
          <w:szCs w:val="22"/>
          <w:lang w:val="sk-SK"/>
        </w:rPr>
        <w:t xml:space="preserve"> a 5</w:t>
      </w:r>
      <w:r w:rsidRPr="0012340F">
        <w:rPr>
          <w:rFonts w:cs="Arial"/>
          <w:sz w:val="22"/>
          <w:szCs w:val="22"/>
        </w:rPr>
        <w:t>).</w:t>
      </w:r>
    </w:p>
    <w:p w14:paraId="3E30C9C9" w14:textId="7092FE6A" w:rsidR="00CF51EB" w:rsidRPr="00CF51EB" w:rsidRDefault="0012340F" w:rsidP="0012340F">
      <w:pPr>
        <w:pStyle w:val="Zkladntext"/>
        <w:numPr>
          <w:ilvl w:val="1"/>
          <w:numId w:val="1"/>
        </w:numPr>
        <w:suppressAutoHyphens/>
        <w:rPr>
          <w:rFonts w:cs="Arial"/>
          <w:sz w:val="22"/>
          <w:szCs w:val="22"/>
        </w:rPr>
      </w:pPr>
      <w:r w:rsidRPr="0012340F">
        <w:rPr>
          <w:rFonts w:cs="Arial"/>
          <w:sz w:val="22"/>
          <w:szCs w:val="22"/>
        </w:rPr>
        <w:t xml:space="preserve">Pôvodný zhotoviteľ je povinný za účelom zmeny zmluvy podľa bodu </w:t>
      </w:r>
      <w:r w:rsidR="0044544B">
        <w:rPr>
          <w:rFonts w:cs="Arial"/>
          <w:sz w:val="22"/>
          <w:szCs w:val="22"/>
          <w:lang w:val="sk-SK"/>
        </w:rPr>
        <w:t>11.5</w:t>
      </w:r>
      <w:r w:rsidRPr="0012340F">
        <w:rPr>
          <w:rFonts w:cs="Arial"/>
          <w:sz w:val="22"/>
          <w:szCs w:val="22"/>
        </w:rPr>
        <w:t xml:space="preserve">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w:t>
      </w:r>
      <w:r w:rsidR="00CF51EB" w:rsidRPr="00CF51EB">
        <w:rPr>
          <w:rFonts w:cs="Arial"/>
          <w:sz w:val="22"/>
          <w:szCs w:val="22"/>
        </w:rPr>
        <w:t>.</w:t>
      </w:r>
    </w:p>
    <w:p w14:paraId="70B9EB3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Odstúpenie od zmluvy je účinné jeho doručením druhej zmluvnej strane.</w:t>
      </w:r>
    </w:p>
    <w:p w14:paraId="2780F2CC"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Odstúpenie od zmluvy sa nedotýka nároku na zmluvnú pokutu, náhradu škody, vád diela ako aj riešenia sporov medzi zmluvnými stranami. </w:t>
      </w:r>
    </w:p>
    <w:p w14:paraId="18EF4BE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sa zaväzuje, že všetky technické, finančné,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 </w:t>
      </w:r>
    </w:p>
    <w:p w14:paraId="2F3FEE4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4F56C62D" w14:textId="77777777" w:rsidR="00CF51EB" w:rsidRPr="00CF51EB" w:rsidRDefault="00CF51EB" w:rsidP="00CF51EB">
      <w:pPr>
        <w:rPr>
          <w:b/>
          <w:sz w:val="22"/>
          <w:szCs w:val="22"/>
        </w:rPr>
      </w:pPr>
    </w:p>
    <w:p w14:paraId="4EFD83A3"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ZÁVEREČNÉ USTANOVENIA</w:t>
      </w:r>
    </w:p>
    <w:p w14:paraId="6EAFF581" w14:textId="77777777" w:rsidR="00CF51EB" w:rsidRPr="00CF51EB" w:rsidRDefault="00CF51EB" w:rsidP="00CF51EB">
      <w:pPr>
        <w:contextualSpacing/>
        <w:jc w:val="both"/>
        <w:rPr>
          <w:sz w:val="22"/>
          <w:szCs w:val="22"/>
        </w:rPr>
      </w:pPr>
    </w:p>
    <w:p w14:paraId="5691B890" w14:textId="77777777" w:rsidR="003E5FA4" w:rsidRDefault="00CF51EB" w:rsidP="003E5FA4">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Na vzťahy medzi zmluvnými stranami vyplývajúce z tejto zmluvy, ale ňou výslovne neupravené sa vzťahujú príslušné ustanovenia </w:t>
      </w:r>
      <w:r w:rsidR="00B0446B">
        <w:rPr>
          <w:rFonts w:cs="Arial"/>
          <w:sz w:val="22"/>
          <w:szCs w:val="22"/>
          <w:lang w:val="sk-SK"/>
        </w:rPr>
        <w:t>O</w:t>
      </w:r>
      <w:r w:rsidRPr="00CF51EB">
        <w:rPr>
          <w:rFonts w:cs="Arial"/>
          <w:sz w:val="22"/>
          <w:szCs w:val="22"/>
        </w:rPr>
        <w:t xml:space="preserve">bchodného zákonníka. </w:t>
      </w:r>
    </w:p>
    <w:p w14:paraId="5B63B3B8" w14:textId="2F624B9F" w:rsidR="00CF51EB" w:rsidRPr="003E5FA4" w:rsidRDefault="0036319C" w:rsidP="003E5FA4">
      <w:pPr>
        <w:pStyle w:val="Odsekzoznamu"/>
        <w:numPr>
          <w:ilvl w:val="1"/>
          <w:numId w:val="1"/>
        </w:numPr>
        <w:tabs>
          <w:tab w:val="clear" w:pos="576"/>
          <w:tab w:val="num" w:pos="0"/>
        </w:tabs>
        <w:suppressAutoHyphens/>
        <w:ind w:left="567" w:hanging="567"/>
        <w:contextualSpacing/>
        <w:jc w:val="both"/>
        <w:rPr>
          <w:rFonts w:cs="Arial"/>
          <w:sz w:val="22"/>
          <w:szCs w:val="22"/>
        </w:rPr>
      </w:pPr>
      <w:bookmarkStart w:id="0" w:name="_GoBack"/>
      <w:bookmarkEnd w:id="0"/>
      <w:r w:rsidRPr="003E5FA4">
        <w:rPr>
          <w:rFonts w:cs="Arial"/>
          <w:sz w:val="22"/>
          <w:szCs w:val="22"/>
        </w:rPr>
        <w:lastRenderedPageBreak/>
        <w:t xml:space="preserve">Táto zmluva je uzavretá jej podpisom oboma zmluvnými stranami, stáva sa platnou dňom podpisu oboma zmluvnými stranami a účinnou v deň nasledujúci po dni jej zverejnenia na webovej stránke </w:t>
      </w:r>
      <w:hyperlink r:id="rId7" w:history="1">
        <w:r w:rsidRPr="003E5FA4">
          <w:rPr>
            <w:rStyle w:val="Hypertextovprepojenie"/>
            <w:rFonts w:cs="Arial"/>
            <w:sz w:val="22"/>
            <w:szCs w:val="22"/>
          </w:rPr>
          <w:t>www.skalica.sk</w:t>
        </w:r>
      </w:hyperlink>
      <w:r w:rsidRPr="003E5FA4">
        <w:rPr>
          <w:rFonts w:cs="Arial"/>
          <w:sz w:val="22"/>
          <w:szCs w:val="22"/>
        </w:rPr>
        <w:t xml:space="preserve"> v zmysle § 47a Občian</w:t>
      </w:r>
      <w:r w:rsidR="003E5FA4" w:rsidRPr="003E5FA4">
        <w:rPr>
          <w:rFonts w:cs="Arial"/>
          <w:sz w:val="22"/>
          <w:szCs w:val="22"/>
        </w:rPr>
        <w:t>skeho zákonníka v platnom znení.</w:t>
      </w:r>
    </w:p>
    <w:p w14:paraId="1AF2714A" w14:textId="7BE43109" w:rsid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vyhlasujú, že zmluva neobsahuje žiadne chránené informácie, ktoré sa nemôžu sprístupniť v zmysle príslušných ustanovení zákona o slobodnom prístupe k informáciám a za súčasného rešpektovania ochrany osobnosti a osobných údajov vyjadrujú súhlas s jej zverejnením na webovom sídle objednávateľa.</w:t>
      </w:r>
    </w:p>
    <w:p w14:paraId="61F0D662" w14:textId="2D818809"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Zmluvné strany sa dohodli, že písomnosti sa doručujú na adresu sídla uvedenú v záhlaví tejto </w:t>
      </w:r>
      <w:r w:rsidR="0044544B">
        <w:rPr>
          <w:rFonts w:cs="Arial"/>
          <w:sz w:val="22"/>
          <w:szCs w:val="22"/>
          <w:lang w:val="sk-SK"/>
        </w:rPr>
        <w:t>z</w:t>
      </w:r>
      <w:r w:rsidRPr="00CF51EB">
        <w:rPr>
          <w:rFonts w:cs="Arial"/>
          <w:sz w:val="22"/>
          <w:szCs w:val="22"/>
        </w:rPr>
        <w:t xml:space="preserve">mluvy, ak neoznámi zmluvná strana inú adresu. Písomnosť sa považuje za doručenú v deň prijatia zásielky uvedený na doručenke alebo v deň odmietnutia zásielky adresátom alebo v posledný deň úložnej lehoty zásielky na pošte, v prípade keď adresát nebol zastihnutý.  </w:t>
      </w:r>
    </w:p>
    <w:p w14:paraId="6F5D57C6" w14:textId="77777777" w:rsid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Túto zmluvu je možné meniť a dopĺňať len písomnými dodatkami podpísanými obidvomi zmluvnými stranami.</w:t>
      </w:r>
    </w:p>
    <w:p w14:paraId="58D9F260" w14:textId="3C343E64" w:rsidR="00B0446B" w:rsidRPr="00CF51EB" w:rsidRDefault="00B0446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A87D01">
        <w:rPr>
          <w:rFonts w:cs="Arial"/>
          <w:sz w:val="22"/>
          <w:szCs w:val="22"/>
        </w:rPr>
        <w:t xml:space="preserve">Rozhodným právom pre všetky právne vzťahy súvisiace s touto </w:t>
      </w:r>
      <w:r>
        <w:rPr>
          <w:rFonts w:cs="Arial"/>
          <w:sz w:val="22"/>
          <w:szCs w:val="22"/>
        </w:rPr>
        <w:t>z</w:t>
      </w:r>
      <w:r w:rsidRPr="00A87D01">
        <w:rPr>
          <w:rFonts w:cs="Arial"/>
          <w:sz w:val="22"/>
          <w:szCs w:val="22"/>
        </w:rPr>
        <w:t xml:space="preserve">mluvou je právo platné v Slovenskej republike. Práva a povinnosti, ktoré vznikli na základe tejto </w:t>
      </w:r>
      <w:r>
        <w:rPr>
          <w:rFonts w:cs="Arial"/>
          <w:sz w:val="22"/>
          <w:szCs w:val="22"/>
        </w:rPr>
        <w:t>z</w:t>
      </w:r>
      <w:r w:rsidRPr="00A87D01">
        <w:rPr>
          <w:rFonts w:cs="Arial"/>
          <w:sz w:val="22"/>
          <w:szCs w:val="22"/>
        </w:rPr>
        <w:t xml:space="preserve">mluvy, alebo v súvislosti s touto </w:t>
      </w:r>
      <w:r>
        <w:rPr>
          <w:rFonts w:cs="Arial"/>
          <w:sz w:val="22"/>
          <w:szCs w:val="22"/>
        </w:rPr>
        <w:t>z</w:t>
      </w:r>
      <w:r w:rsidRPr="00A87D01">
        <w:rPr>
          <w:rFonts w:cs="Arial"/>
          <w:sz w:val="22"/>
          <w:szCs w:val="22"/>
        </w:rPr>
        <w:t>mluvou sa riadia Obchodným zákonníkom, a tam, kde to vyplýva z príslušných právnych predpisov aj zákonom č.</w:t>
      </w:r>
      <w:r>
        <w:rPr>
          <w:rFonts w:cs="Arial"/>
          <w:sz w:val="22"/>
          <w:szCs w:val="22"/>
        </w:rPr>
        <w:t xml:space="preserve"> 40/1964 Zb. Občiansky zákonník </w:t>
      </w:r>
      <w:r w:rsidRPr="009221E2">
        <w:rPr>
          <w:rFonts w:cs="Arial"/>
          <w:color w:val="000000" w:themeColor="text1"/>
          <w:sz w:val="22"/>
          <w:szCs w:val="22"/>
        </w:rPr>
        <w:t>v znení neskorších predpisov.</w:t>
      </w:r>
    </w:p>
    <w:p w14:paraId="6AFD2F87" w14:textId="0199A994"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Táto zmluva je napísaná v </w:t>
      </w:r>
      <w:r w:rsidR="0044544B">
        <w:rPr>
          <w:rFonts w:cs="Arial"/>
          <w:sz w:val="22"/>
          <w:szCs w:val="22"/>
          <w:lang w:val="sk-SK"/>
        </w:rPr>
        <w:t>piatich</w:t>
      </w:r>
      <w:r w:rsidRPr="00CF51EB">
        <w:rPr>
          <w:rFonts w:cs="Arial"/>
          <w:sz w:val="22"/>
          <w:szCs w:val="22"/>
        </w:rPr>
        <w:t xml:space="preserve"> vyhotoveniach, každé s platnosťou originálu, z ktorých objednávateľ </w:t>
      </w:r>
      <w:r w:rsidR="0044544B">
        <w:rPr>
          <w:rFonts w:cs="Arial"/>
          <w:sz w:val="22"/>
          <w:szCs w:val="22"/>
          <w:lang w:val="sk-SK"/>
        </w:rPr>
        <w:t>obdrží</w:t>
      </w:r>
      <w:r w:rsidRPr="00CF51EB">
        <w:rPr>
          <w:rFonts w:cs="Arial"/>
          <w:sz w:val="22"/>
          <w:szCs w:val="22"/>
        </w:rPr>
        <w:t xml:space="preserve"> </w:t>
      </w:r>
      <w:r w:rsidR="0044544B">
        <w:rPr>
          <w:rFonts w:cs="Arial"/>
          <w:sz w:val="22"/>
          <w:szCs w:val="22"/>
          <w:lang w:val="sk-SK"/>
        </w:rPr>
        <w:t>tri</w:t>
      </w:r>
      <w:r w:rsidRPr="00CF51EB">
        <w:rPr>
          <w:rFonts w:cs="Arial"/>
          <w:sz w:val="22"/>
          <w:szCs w:val="22"/>
        </w:rPr>
        <w:t xml:space="preserve"> vyhotovenia  a zhotoviteľ  </w:t>
      </w:r>
      <w:r w:rsidR="0044544B">
        <w:rPr>
          <w:rFonts w:cs="Arial"/>
          <w:sz w:val="22"/>
          <w:szCs w:val="22"/>
          <w:lang w:val="sk-SK"/>
        </w:rPr>
        <w:t>obdrží</w:t>
      </w:r>
      <w:r w:rsidRPr="00CF51EB">
        <w:rPr>
          <w:rFonts w:cs="Arial"/>
          <w:sz w:val="22"/>
          <w:szCs w:val="22"/>
        </w:rPr>
        <w:t xml:space="preserve"> </w:t>
      </w:r>
      <w:r w:rsidR="0044544B">
        <w:rPr>
          <w:rFonts w:cs="Arial"/>
          <w:sz w:val="22"/>
          <w:szCs w:val="22"/>
          <w:lang w:val="sk-SK"/>
        </w:rPr>
        <w:t>dve</w:t>
      </w:r>
      <w:r w:rsidRPr="00CF51EB">
        <w:rPr>
          <w:rFonts w:cs="Arial"/>
          <w:sz w:val="22"/>
          <w:szCs w:val="22"/>
        </w:rPr>
        <w:t xml:space="preserve"> vyhotovenia.</w:t>
      </w:r>
    </w:p>
    <w:p w14:paraId="0E153DC4"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prehlasujú, že túto zmluvu uzavreli slobodne, vážne, určite a zrozumiteľne na znak čoho ju zástupcovia zmluvných strán podpisujú, následne potom, ako si túto zmluvu o dielo prečítali a jej obsahu porozumeli.</w:t>
      </w:r>
    </w:p>
    <w:p w14:paraId="5FEF351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Neoddeliteľnou súčasťou zmluvy o dielo je</w:t>
      </w:r>
    </w:p>
    <w:p w14:paraId="76D45F43" w14:textId="77777777" w:rsidR="00CF51EB" w:rsidRPr="00CF51EB" w:rsidRDefault="00CF51EB" w:rsidP="00CF51EB">
      <w:pPr>
        <w:pStyle w:val="Default"/>
        <w:ind w:left="567" w:firstLine="33"/>
        <w:jc w:val="both"/>
        <w:rPr>
          <w:rFonts w:ascii="Arial" w:hAnsi="Arial" w:cs="Arial"/>
          <w:color w:val="auto"/>
          <w:sz w:val="22"/>
          <w:szCs w:val="22"/>
        </w:rPr>
      </w:pPr>
      <w:r w:rsidRPr="00CF51EB">
        <w:rPr>
          <w:rFonts w:ascii="Arial" w:hAnsi="Arial" w:cs="Arial"/>
          <w:color w:val="auto"/>
          <w:sz w:val="22"/>
          <w:szCs w:val="22"/>
        </w:rPr>
        <w:t>Príloha č. 1: Projektová dokumentácia diela,</w:t>
      </w:r>
    </w:p>
    <w:p w14:paraId="4C57781D" w14:textId="77777777" w:rsidR="00CF51EB" w:rsidRPr="00CF51EB" w:rsidRDefault="00CF51EB" w:rsidP="00CF51EB">
      <w:pPr>
        <w:pStyle w:val="Default"/>
        <w:ind w:left="567" w:firstLine="33"/>
        <w:jc w:val="both"/>
        <w:rPr>
          <w:rFonts w:ascii="Arial" w:hAnsi="Arial" w:cs="Arial"/>
          <w:color w:val="auto"/>
          <w:sz w:val="22"/>
          <w:szCs w:val="22"/>
        </w:rPr>
      </w:pPr>
      <w:r w:rsidRPr="00CF51EB">
        <w:rPr>
          <w:rFonts w:ascii="Arial" w:hAnsi="Arial" w:cs="Arial"/>
          <w:color w:val="auto"/>
          <w:sz w:val="22"/>
          <w:szCs w:val="22"/>
        </w:rPr>
        <w:t>Prílohu č. 2: Špecifikácia ceny diela – rozpočet (ocenený výkaz výmer),</w:t>
      </w:r>
    </w:p>
    <w:p w14:paraId="52A7C43B" w14:textId="77777777" w:rsidR="00CF51EB" w:rsidRPr="00CF51EB" w:rsidRDefault="00CF51EB" w:rsidP="00CF51EB">
      <w:pPr>
        <w:pStyle w:val="Default"/>
        <w:ind w:left="567" w:firstLine="33"/>
        <w:jc w:val="both"/>
        <w:rPr>
          <w:rFonts w:ascii="Arial" w:hAnsi="Arial" w:cs="Arial"/>
          <w:sz w:val="22"/>
          <w:szCs w:val="22"/>
        </w:rPr>
      </w:pPr>
      <w:r w:rsidRPr="00CF51EB">
        <w:rPr>
          <w:rFonts w:ascii="Arial" w:hAnsi="Arial" w:cs="Arial"/>
          <w:color w:val="auto"/>
          <w:sz w:val="22"/>
          <w:szCs w:val="22"/>
        </w:rPr>
        <w:t>Prílohu č. 3: Zmluva o poistení zodpovednosti zhotoviteľa</w:t>
      </w:r>
      <w:r w:rsidRPr="00CF51EB">
        <w:rPr>
          <w:rFonts w:ascii="Arial" w:hAnsi="Arial" w:cs="Arial"/>
          <w:sz w:val="22"/>
          <w:szCs w:val="22"/>
        </w:rPr>
        <w:t xml:space="preserve"> </w:t>
      </w:r>
    </w:p>
    <w:p w14:paraId="091FE128" w14:textId="77777777" w:rsidR="00CF51EB" w:rsidRDefault="00CF51EB" w:rsidP="00CF51EB">
      <w:pPr>
        <w:pStyle w:val="Default"/>
        <w:ind w:left="567" w:firstLine="33"/>
        <w:jc w:val="both"/>
        <w:rPr>
          <w:rFonts w:ascii="Arial" w:hAnsi="Arial" w:cs="Arial"/>
          <w:sz w:val="22"/>
          <w:szCs w:val="22"/>
        </w:rPr>
      </w:pPr>
      <w:r w:rsidRPr="00CF51EB">
        <w:rPr>
          <w:rFonts w:ascii="Arial" w:hAnsi="Arial" w:cs="Arial"/>
          <w:sz w:val="22"/>
          <w:szCs w:val="22"/>
        </w:rPr>
        <w:t>Príloha č. 4: Zábezpeka na splnenie zmluvných záväzkov</w:t>
      </w:r>
    </w:p>
    <w:p w14:paraId="0733CCD0" w14:textId="25E87B9D" w:rsidR="00F06E11" w:rsidRPr="00CF51EB" w:rsidRDefault="00F06E11" w:rsidP="00CF51EB">
      <w:pPr>
        <w:pStyle w:val="Default"/>
        <w:ind w:left="567" w:firstLine="33"/>
        <w:jc w:val="both"/>
        <w:rPr>
          <w:rFonts w:ascii="Arial" w:hAnsi="Arial" w:cs="Arial"/>
          <w:sz w:val="22"/>
          <w:szCs w:val="22"/>
        </w:rPr>
      </w:pPr>
      <w:r w:rsidRPr="00F06E11">
        <w:rPr>
          <w:rFonts w:ascii="Arial" w:hAnsi="Arial" w:cs="Arial"/>
          <w:sz w:val="22"/>
          <w:szCs w:val="22"/>
        </w:rPr>
        <w:t xml:space="preserve">Príloha č. </w:t>
      </w:r>
      <w:r>
        <w:rPr>
          <w:rFonts w:ascii="Arial" w:hAnsi="Arial" w:cs="Arial"/>
          <w:sz w:val="22"/>
          <w:szCs w:val="22"/>
        </w:rPr>
        <w:t xml:space="preserve">5: </w:t>
      </w:r>
      <w:r w:rsidRPr="00F06E11">
        <w:rPr>
          <w:rFonts w:ascii="Arial" w:hAnsi="Arial" w:cs="Arial"/>
          <w:sz w:val="22"/>
          <w:szCs w:val="22"/>
        </w:rPr>
        <w:t>Zoznam subdodávateľov</w:t>
      </w:r>
    </w:p>
    <w:p w14:paraId="270D6737" w14:textId="77777777" w:rsidR="00CF51EB" w:rsidRPr="00CF51EB" w:rsidRDefault="00CF51EB" w:rsidP="00CF51EB">
      <w:pPr>
        <w:jc w:val="both"/>
        <w:rPr>
          <w:sz w:val="22"/>
          <w:szCs w:val="22"/>
        </w:rPr>
      </w:pPr>
    </w:p>
    <w:p w14:paraId="483D7ED9" w14:textId="393AF6CF" w:rsidR="00CF51EB" w:rsidRPr="00CF51EB" w:rsidRDefault="00CF51EB" w:rsidP="00CF51EB">
      <w:pPr>
        <w:rPr>
          <w:sz w:val="22"/>
          <w:szCs w:val="22"/>
        </w:rPr>
      </w:pPr>
      <w:r w:rsidRPr="00CF51EB">
        <w:rPr>
          <w:sz w:val="22"/>
          <w:szCs w:val="22"/>
        </w:rPr>
        <w:t>V </w:t>
      </w:r>
      <w:r w:rsidRPr="00591084">
        <w:rPr>
          <w:sz w:val="22"/>
          <w:szCs w:val="22"/>
          <w:highlight w:val="yellow"/>
        </w:rPr>
        <w:t>..................</w:t>
      </w:r>
      <w:r w:rsidR="0044544B" w:rsidRPr="00591084">
        <w:rPr>
          <w:sz w:val="22"/>
          <w:szCs w:val="22"/>
          <w:highlight w:val="yellow"/>
        </w:rPr>
        <w:t>..dňa ................</w:t>
      </w:r>
      <w:r w:rsidR="0044544B">
        <w:rPr>
          <w:sz w:val="22"/>
          <w:szCs w:val="22"/>
        </w:rPr>
        <w:tab/>
      </w:r>
      <w:r w:rsidR="0044544B">
        <w:rPr>
          <w:sz w:val="22"/>
          <w:szCs w:val="22"/>
        </w:rPr>
        <w:tab/>
        <w:t xml:space="preserve">      </w:t>
      </w:r>
      <w:r w:rsidR="0044544B">
        <w:rPr>
          <w:sz w:val="22"/>
          <w:szCs w:val="22"/>
        </w:rPr>
        <w:tab/>
      </w:r>
      <w:r w:rsidRPr="00CF51EB">
        <w:rPr>
          <w:sz w:val="22"/>
          <w:szCs w:val="22"/>
        </w:rPr>
        <w:t xml:space="preserve">V Skalici dňa ................................  </w:t>
      </w:r>
    </w:p>
    <w:p w14:paraId="7A382AD0" w14:textId="77777777" w:rsidR="00CF51EB" w:rsidRPr="00CF51EB" w:rsidRDefault="00CF51EB" w:rsidP="00CF51EB">
      <w:pPr>
        <w:jc w:val="both"/>
        <w:rPr>
          <w:sz w:val="22"/>
          <w:szCs w:val="22"/>
        </w:rPr>
      </w:pPr>
    </w:p>
    <w:p w14:paraId="57CF618D" w14:textId="77777777" w:rsidR="00CF51EB" w:rsidRPr="00CF51EB" w:rsidRDefault="00CF51EB" w:rsidP="00CF51EB">
      <w:pPr>
        <w:jc w:val="both"/>
        <w:rPr>
          <w:sz w:val="22"/>
          <w:szCs w:val="22"/>
        </w:rPr>
      </w:pPr>
    </w:p>
    <w:p w14:paraId="49DE3EF4" w14:textId="77777777" w:rsidR="00CF51EB" w:rsidRPr="00CF51EB" w:rsidRDefault="00CF51EB" w:rsidP="00CF51EB">
      <w:pPr>
        <w:jc w:val="both"/>
        <w:rPr>
          <w:sz w:val="22"/>
          <w:szCs w:val="22"/>
        </w:rPr>
      </w:pPr>
    </w:p>
    <w:p w14:paraId="6E220395" w14:textId="77777777" w:rsidR="00CF51EB" w:rsidRPr="00CF51EB" w:rsidRDefault="00CF51EB" w:rsidP="00CF51EB">
      <w:pPr>
        <w:jc w:val="both"/>
        <w:rPr>
          <w:sz w:val="22"/>
          <w:szCs w:val="22"/>
        </w:rPr>
      </w:pPr>
    </w:p>
    <w:p w14:paraId="29F06F61" w14:textId="77777777" w:rsidR="00CF51EB" w:rsidRPr="00CF51EB" w:rsidRDefault="00CF51EB" w:rsidP="00CF51EB">
      <w:pPr>
        <w:jc w:val="both"/>
        <w:rPr>
          <w:sz w:val="22"/>
          <w:szCs w:val="22"/>
        </w:rPr>
      </w:pPr>
    </w:p>
    <w:p w14:paraId="07EDA6A5" w14:textId="77777777" w:rsidR="00B13E02" w:rsidRDefault="00CF51EB" w:rsidP="00CF51EB">
      <w:pPr>
        <w:rPr>
          <w:sz w:val="22"/>
          <w:szCs w:val="22"/>
        </w:rPr>
      </w:pPr>
      <w:r w:rsidRPr="00CF51EB">
        <w:rPr>
          <w:sz w:val="22"/>
          <w:szCs w:val="22"/>
        </w:rPr>
        <w:tab/>
        <w:t xml:space="preserve">Za  zhotoviteľa                                          </w:t>
      </w:r>
      <w:r w:rsidRPr="00CF51EB">
        <w:rPr>
          <w:sz w:val="22"/>
          <w:szCs w:val="22"/>
        </w:rPr>
        <w:tab/>
        <w:t>Za objednávateľa</w:t>
      </w:r>
    </w:p>
    <w:p w14:paraId="1365BE61" w14:textId="77777777" w:rsidR="0044544B" w:rsidRDefault="0044544B" w:rsidP="00CF51EB">
      <w:pPr>
        <w:rPr>
          <w:sz w:val="22"/>
          <w:szCs w:val="22"/>
        </w:rPr>
      </w:pPr>
    </w:p>
    <w:p w14:paraId="41454C9B" w14:textId="77777777" w:rsidR="0044544B" w:rsidRDefault="0044544B" w:rsidP="00CF51EB">
      <w:pPr>
        <w:rPr>
          <w:sz w:val="22"/>
          <w:szCs w:val="22"/>
        </w:rPr>
      </w:pPr>
    </w:p>
    <w:p w14:paraId="1A98A715" w14:textId="77777777" w:rsidR="0044544B" w:rsidRDefault="0044544B" w:rsidP="00CF51EB">
      <w:pPr>
        <w:rPr>
          <w:sz w:val="22"/>
          <w:szCs w:val="22"/>
        </w:rPr>
      </w:pPr>
    </w:p>
    <w:p w14:paraId="6D4EA31F" w14:textId="77777777" w:rsidR="0044544B" w:rsidRDefault="0044544B" w:rsidP="00CF51EB">
      <w:pPr>
        <w:rPr>
          <w:sz w:val="22"/>
          <w:szCs w:val="22"/>
        </w:rPr>
      </w:pPr>
    </w:p>
    <w:p w14:paraId="7CD4DBF0" w14:textId="77777777" w:rsidR="0044544B" w:rsidRDefault="0044544B" w:rsidP="00CF51EB">
      <w:pPr>
        <w:rPr>
          <w:sz w:val="22"/>
          <w:szCs w:val="22"/>
        </w:rPr>
      </w:pPr>
    </w:p>
    <w:p w14:paraId="0D0673D0" w14:textId="77777777" w:rsidR="0044544B" w:rsidRDefault="0044544B" w:rsidP="00CF51EB">
      <w:pPr>
        <w:rPr>
          <w:sz w:val="22"/>
          <w:szCs w:val="22"/>
        </w:rPr>
      </w:pPr>
    </w:p>
    <w:p w14:paraId="7B3B10DB" w14:textId="04008C55" w:rsidR="0044544B" w:rsidRPr="0044544B" w:rsidRDefault="0044544B" w:rsidP="0044544B">
      <w:pPr>
        <w:rPr>
          <w:sz w:val="22"/>
          <w:szCs w:val="22"/>
        </w:rPr>
      </w:pPr>
      <w:r w:rsidRPr="00591084">
        <w:rPr>
          <w:sz w:val="22"/>
          <w:szCs w:val="22"/>
          <w:highlight w:val="yellow"/>
        </w:rPr>
        <w:t>..................................................</w:t>
      </w:r>
      <w:r>
        <w:rPr>
          <w:sz w:val="22"/>
          <w:szCs w:val="22"/>
        </w:rPr>
        <w:tab/>
      </w:r>
      <w:r>
        <w:rPr>
          <w:sz w:val="22"/>
          <w:szCs w:val="22"/>
        </w:rPr>
        <w:tab/>
      </w:r>
      <w:r>
        <w:rPr>
          <w:sz w:val="22"/>
          <w:szCs w:val="22"/>
        </w:rPr>
        <w:tab/>
      </w:r>
      <w:r>
        <w:rPr>
          <w:sz w:val="22"/>
          <w:szCs w:val="22"/>
        </w:rPr>
        <w:tab/>
      </w:r>
      <w:r w:rsidRPr="0044544B">
        <w:rPr>
          <w:sz w:val="22"/>
          <w:szCs w:val="22"/>
        </w:rPr>
        <w:t>..................................................</w:t>
      </w:r>
    </w:p>
    <w:p w14:paraId="2402A9A1" w14:textId="77777777" w:rsidR="0044544B" w:rsidRPr="0044544B" w:rsidRDefault="0044544B" w:rsidP="0044544B">
      <w:pPr>
        <w:rPr>
          <w:sz w:val="22"/>
          <w:szCs w:val="22"/>
        </w:rPr>
      </w:pPr>
      <w:r w:rsidRPr="0044544B">
        <w:rPr>
          <w:sz w:val="22"/>
          <w:szCs w:val="22"/>
        </w:rPr>
        <w:t xml:space="preserve">    </w:t>
      </w:r>
      <w:r w:rsidRPr="0044544B">
        <w:rPr>
          <w:sz w:val="22"/>
          <w:szCs w:val="22"/>
        </w:rPr>
        <w:tab/>
      </w:r>
      <w:r w:rsidRPr="0044544B">
        <w:rPr>
          <w:sz w:val="22"/>
          <w:szCs w:val="22"/>
        </w:rPr>
        <w:tab/>
      </w:r>
      <w:r w:rsidRPr="0044544B">
        <w:rPr>
          <w:sz w:val="22"/>
          <w:szCs w:val="22"/>
        </w:rPr>
        <w:tab/>
      </w:r>
      <w:r w:rsidRPr="0044544B">
        <w:rPr>
          <w:sz w:val="22"/>
          <w:szCs w:val="22"/>
        </w:rPr>
        <w:tab/>
        <w:t xml:space="preserve">  </w:t>
      </w:r>
      <w:r w:rsidRPr="0044544B">
        <w:rPr>
          <w:sz w:val="22"/>
          <w:szCs w:val="22"/>
        </w:rPr>
        <w:tab/>
      </w:r>
      <w:r w:rsidRPr="0044544B">
        <w:rPr>
          <w:sz w:val="22"/>
          <w:szCs w:val="22"/>
        </w:rPr>
        <w:tab/>
      </w:r>
      <w:r w:rsidRPr="0044544B">
        <w:rPr>
          <w:sz w:val="22"/>
          <w:szCs w:val="22"/>
        </w:rPr>
        <w:tab/>
      </w:r>
      <w:r w:rsidRPr="0044544B">
        <w:rPr>
          <w:sz w:val="22"/>
          <w:szCs w:val="22"/>
        </w:rPr>
        <w:tab/>
        <w:t xml:space="preserve">         Ing. Ľudovít Barát</w:t>
      </w:r>
    </w:p>
    <w:p w14:paraId="4B959C26" w14:textId="153259EF" w:rsidR="0044544B" w:rsidRPr="00CF51EB" w:rsidRDefault="0044544B" w:rsidP="0044544B">
      <w:pPr>
        <w:rPr>
          <w:sz w:val="22"/>
          <w:szCs w:val="22"/>
        </w:rPr>
      </w:pPr>
      <w:r w:rsidRPr="0044544B">
        <w:rPr>
          <w:sz w:val="22"/>
          <w:szCs w:val="22"/>
        </w:rPr>
        <w:t xml:space="preserve">  </w:t>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t xml:space="preserve">                 primátor</w:t>
      </w:r>
    </w:p>
    <w:sectPr w:rsidR="0044544B" w:rsidRPr="00CF51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DC26" w14:textId="77777777" w:rsidR="00864498" w:rsidRDefault="00864498" w:rsidP="00CF51EB">
      <w:r>
        <w:separator/>
      </w:r>
    </w:p>
  </w:endnote>
  <w:endnote w:type="continuationSeparator" w:id="0">
    <w:p w14:paraId="54E82E3E" w14:textId="77777777" w:rsidR="00864498" w:rsidRDefault="00864498" w:rsidP="00CF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53EE" w14:textId="77777777" w:rsidR="00514F29" w:rsidRDefault="00514F2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7980" w14:textId="77777777" w:rsidR="00514F29" w:rsidRDefault="00514F2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12C2" w14:textId="77777777" w:rsidR="00514F29" w:rsidRDefault="00514F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46FE" w14:textId="77777777" w:rsidR="00864498" w:rsidRDefault="00864498" w:rsidP="00CF51EB">
      <w:r>
        <w:separator/>
      </w:r>
    </w:p>
  </w:footnote>
  <w:footnote w:type="continuationSeparator" w:id="0">
    <w:p w14:paraId="345C0C6D" w14:textId="77777777" w:rsidR="00864498" w:rsidRDefault="00864498" w:rsidP="00CF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3810" w14:textId="77777777" w:rsidR="00514F29" w:rsidRDefault="00514F2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15BD" w14:textId="77777777" w:rsidR="00514F29" w:rsidRDefault="00514F2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7990" w14:textId="77777777" w:rsidR="00514F29" w:rsidRDefault="00514F2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32D"/>
    <w:multiLevelType w:val="hybridMultilevel"/>
    <w:tmpl w:val="E3F60CFE"/>
    <w:name w:val="WW8Num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1A5E42"/>
    <w:multiLevelType w:val="hybridMultilevel"/>
    <w:tmpl w:val="6B9CA988"/>
    <w:lvl w:ilvl="0" w:tplc="3E50CF4C">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5AA2493E"/>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5D0F4EF9"/>
    <w:multiLevelType w:val="multilevel"/>
    <w:tmpl w:val="69AAF4FE"/>
    <w:lvl w:ilvl="0">
      <w:start w:val="1"/>
      <w:numFmt w:val="decimal"/>
      <w:lvlText w:val="%1"/>
      <w:lvlJc w:val="left"/>
      <w:pPr>
        <w:tabs>
          <w:tab w:val="num" w:pos="432"/>
        </w:tabs>
        <w:ind w:left="432" w:hanging="432"/>
      </w:pPr>
      <w:rPr>
        <w:rFonts w:ascii="Arial" w:hAnsi="Arial" w:cs="Arial" w:hint="default"/>
        <w:b/>
        <w:bCs/>
        <w:smallCaps/>
        <w:sz w:val="22"/>
        <w:szCs w:val="22"/>
      </w:rPr>
    </w:lvl>
    <w:lvl w:ilvl="1">
      <w:start w:val="1"/>
      <w:numFmt w:val="decimal"/>
      <w:lvlText w:val="%1.%2"/>
      <w:lvlJc w:val="left"/>
      <w:pPr>
        <w:tabs>
          <w:tab w:val="num" w:pos="576"/>
        </w:tabs>
        <w:ind w:left="576" w:hanging="576"/>
      </w:pPr>
      <w:rPr>
        <w:rFonts w:ascii="Arial" w:hAnsi="Arial" w:cs="Arial" w:hint="default"/>
        <w:b w:val="0"/>
        <w:bCs w:val="0"/>
        <w:i w:val="0"/>
        <w:iCs w:val="0"/>
        <w:color w:val="auto"/>
        <w:sz w:val="22"/>
        <w:szCs w:val="22"/>
        <w:lang w:val="sk-SK" w:eastAsia="sk-SK"/>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17D4A04"/>
    <w:multiLevelType w:val="hybridMultilevel"/>
    <w:tmpl w:val="8982A8AE"/>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 w15:restartNumberingAfterBreak="0">
    <w:nsid w:val="67F86933"/>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B"/>
    <w:rsid w:val="00035351"/>
    <w:rsid w:val="000E77F5"/>
    <w:rsid w:val="0012340F"/>
    <w:rsid w:val="001967EE"/>
    <w:rsid w:val="001C1093"/>
    <w:rsid w:val="00204826"/>
    <w:rsid w:val="00215ADA"/>
    <w:rsid w:val="00230ED4"/>
    <w:rsid w:val="00247133"/>
    <w:rsid w:val="0036319C"/>
    <w:rsid w:val="003926FC"/>
    <w:rsid w:val="003A64A6"/>
    <w:rsid w:val="003A6C93"/>
    <w:rsid w:val="003D66C2"/>
    <w:rsid w:val="003E5FA4"/>
    <w:rsid w:val="00427D94"/>
    <w:rsid w:val="0044544B"/>
    <w:rsid w:val="004B7E13"/>
    <w:rsid w:val="00504A28"/>
    <w:rsid w:val="00514F29"/>
    <w:rsid w:val="00555388"/>
    <w:rsid w:val="00583D24"/>
    <w:rsid w:val="00591084"/>
    <w:rsid w:val="005B7D9C"/>
    <w:rsid w:val="00612AC1"/>
    <w:rsid w:val="006634DE"/>
    <w:rsid w:val="007318A5"/>
    <w:rsid w:val="007E6B4F"/>
    <w:rsid w:val="008406CB"/>
    <w:rsid w:val="00851AA3"/>
    <w:rsid w:val="00864498"/>
    <w:rsid w:val="008F7730"/>
    <w:rsid w:val="00946B3D"/>
    <w:rsid w:val="00AE4B0F"/>
    <w:rsid w:val="00AE6BF5"/>
    <w:rsid w:val="00B0446B"/>
    <w:rsid w:val="00B13E02"/>
    <w:rsid w:val="00B22863"/>
    <w:rsid w:val="00B63B6D"/>
    <w:rsid w:val="00BF14EA"/>
    <w:rsid w:val="00C24929"/>
    <w:rsid w:val="00C24E50"/>
    <w:rsid w:val="00CD0AB3"/>
    <w:rsid w:val="00CD4B41"/>
    <w:rsid w:val="00CF51EB"/>
    <w:rsid w:val="00D77C34"/>
    <w:rsid w:val="00DB145C"/>
    <w:rsid w:val="00DC44C6"/>
    <w:rsid w:val="00E6166C"/>
    <w:rsid w:val="00E64DE1"/>
    <w:rsid w:val="00E91B8B"/>
    <w:rsid w:val="00EA6748"/>
    <w:rsid w:val="00EF08FE"/>
    <w:rsid w:val="00F01C7F"/>
    <w:rsid w:val="00F06E11"/>
    <w:rsid w:val="00F55A62"/>
    <w:rsid w:val="00FC6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1EB"/>
    <w:pPr>
      <w:spacing w:after="0" w:line="240" w:lineRule="auto"/>
    </w:pPr>
    <w:rPr>
      <w:rFonts w:ascii="Arial" w:eastAsia="Times New Roman" w:hAnsi="Arial" w:cs="Arial"/>
      <w:noProo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F51EB"/>
    <w:pPr>
      <w:jc w:val="both"/>
    </w:pPr>
    <w:rPr>
      <w:rFonts w:eastAsia="Calibri" w:cs="Times New Roman"/>
      <w:sz w:val="24"/>
      <w:szCs w:val="24"/>
      <w:lang w:val="x-none"/>
    </w:rPr>
  </w:style>
  <w:style w:type="character" w:customStyle="1" w:styleId="ZkladntextChar">
    <w:name w:val="Základný text Char"/>
    <w:basedOn w:val="Predvolenpsmoodseku"/>
    <w:link w:val="Zkladntext"/>
    <w:rsid w:val="00CF51EB"/>
    <w:rPr>
      <w:rFonts w:ascii="Arial" w:eastAsia="Calibri" w:hAnsi="Arial" w:cs="Times New Roman"/>
      <w:noProof/>
      <w:sz w:val="24"/>
      <w:szCs w:val="24"/>
      <w:lang w:val="x-none" w:eastAsia="sk-SK"/>
    </w:rPr>
  </w:style>
  <w:style w:type="paragraph" w:styleId="Odsekzoznamu">
    <w:name w:val="List Paragraph"/>
    <w:basedOn w:val="Normlny"/>
    <w:link w:val="OdsekzoznamuChar"/>
    <w:qFormat/>
    <w:rsid w:val="00CF51EB"/>
    <w:pPr>
      <w:ind w:left="708"/>
    </w:pPr>
    <w:rPr>
      <w:rFonts w:cs="Times New Roman"/>
      <w:lang w:val="x-none" w:eastAsia="x-none"/>
    </w:rPr>
  </w:style>
  <w:style w:type="paragraph" w:styleId="Bezriadkovania">
    <w:name w:val="No Spacing"/>
    <w:link w:val="BezriadkovaniaChar"/>
    <w:qFormat/>
    <w:rsid w:val="00CF51EB"/>
    <w:pPr>
      <w:spacing w:after="0" w:line="240" w:lineRule="auto"/>
    </w:pPr>
    <w:rPr>
      <w:rFonts w:ascii="Calibri" w:eastAsia="Calibri" w:hAnsi="Calibri" w:cs="Calibri"/>
    </w:rPr>
  </w:style>
  <w:style w:type="character" w:customStyle="1" w:styleId="BezriadkovaniaChar">
    <w:name w:val="Bez riadkovania Char"/>
    <w:link w:val="Bezriadkovania"/>
    <w:rsid w:val="00CF51EB"/>
    <w:rPr>
      <w:rFonts w:ascii="Calibri" w:eastAsia="Calibri" w:hAnsi="Calibri" w:cs="Calibri"/>
    </w:rPr>
  </w:style>
  <w:style w:type="character" w:customStyle="1" w:styleId="OdsekzoznamuChar">
    <w:name w:val="Odsek zoznamu Char"/>
    <w:link w:val="Odsekzoznamu"/>
    <w:rsid w:val="00CF51EB"/>
    <w:rPr>
      <w:rFonts w:ascii="Arial" w:eastAsia="Times New Roman" w:hAnsi="Arial" w:cs="Times New Roman"/>
      <w:noProof/>
      <w:sz w:val="20"/>
      <w:szCs w:val="20"/>
      <w:lang w:val="x-none" w:eastAsia="x-none"/>
    </w:rPr>
  </w:style>
  <w:style w:type="paragraph" w:customStyle="1" w:styleId="Default">
    <w:name w:val="Default"/>
    <w:rsid w:val="00CF51E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Hlavika">
    <w:name w:val="header"/>
    <w:basedOn w:val="Normlny"/>
    <w:link w:val="HlavikaChar"/>
    <w:uiPriority w:val="99"/>
    <w:unhideWhenUsed/>
    <w:rsid w:val="00CF51EB"/>
    <w:pPr>
      <w:tabs>
        <w:tab w:val="center" w:pos="4536"/>
        <w:tab w:val="right" w:pos="9072"/>
      </w:tabs>
    </w:pPr>
  </w:style>
  <w:style w:type="character" w:customStyle="1" w:styleId="HlavikaChar">
    <w:name w:val="Hlavička Char"/>
    <w:basedOn w:val="Predvolenpsmoodseku"/>
    <w:link w:val="Hlavika"/>
    <w:uiPriority w:val="99"/>
    <w:rsid w:val="00CF51EB"/>
    <w:rPr>
      <w:rFonts w:ascii="Arial" w:eastAsia="Times New Roman" w:hAnsi="Arial" w:cs="Arial"/>
      <w:noProof/>
      <w:sz w:val="20"/>
      <w:szCs w:val="20"/>
      <w:lang w:eastAsia="sk-SK"/>
    </w:rPr>
  </w:style>
  <w:style w:type="paragraph" w:styleId="Pta">
    <w:name w:val="footer"/>
    <w:basedOn w:val="Normlny"/>
    <w:link w:val="PtaChar"/>
    <w:uiPriority w:val="99"/>
    <w:unhideWhenUsed/>
    <w:rsid w:val="00CF51EB"/>
    <w:pPr>
      <w:tabs>
        <w:tab w:val="center" w:pos="4536"/>
        <w:tab w:val="right" w:pos="9072"/>
      </w:tabs>
    </w:pPr>
  </w:style>
  <w:style w:type="character" w:customStyle="1" w:styleId="PtaChar">
    <w:name w:val="Päta Char"/>
    <w:basedOn w:val="Predvolenpsmoodseku"/>
    <w:link w:val="Pta"/>
    <w:uiPriority w:val="99"/>
    <w:rsid w:val="00CF51EB"/>
    <w:rPr>
      <w:rFonts w:ascii="Arial" w:eastAsia="Times New Roman" w:hAnsi="Arial" w:cs="Arial"/>
      <w:noProof/>
      <w:sz w:val="20"/>
      <w:szCs w:val="20"/>
      <w:lang w:eastAsia="sk-SK"/>
    </w:rPr>
  </w:style>
  <w:style w:type="character" w:styleId="Odkaznakomentr">
    <w:name w:val="annotation reference"/>
    <w:basedOn w:val="Predvolenpsmoodseku"/>
    <w:uiPriority w:val="99"/>
    <w:semiHidden/>
    <w:unhideWhenUsed/>
    <w:rsid w:val="00CD0AB3"/>
    <w:rPr>
      <w:sz w:val="16"/>
      <w:szCs w:val="16"/>
    </w:rPr>
  </w:style>
  <w:style w:type="paragraph" w:styleId="Textkomentra">
    <w:name w:val="annotation text"/>
    <w:basedOn w:val="Normlny"/>
    <w:link w:val="TextkomentraChar"/>
    <w:uiPriority w:val="99"/>
    <w:semiHidden/>
    <w:unhideWhenUsed/>
    <w:rsid w:val="00CD0AB3"/>
  </w:style>
  <w:style w:type="character" w:customStyle="1" w:styleId="TextkomentraChar">
    <w:name w:val="Text komentára Char"/>
    <w:basedOn w:val="Predvolenpsmoodseku"/>
    <w:link w:val="Textkomentra"/>
    <w:uiPriority w:val="99"/>
    <w:semiHidden/>
    <w:rsid w:val="00CD0AB3"/>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CD0AB3"/>
    <w:rPr>
      <w:b/>
      <w:bCs/>
    </w:rPr>
  </w:style>
  <w:style w:type="character" w:customStyle="1" w:styleId="PredmetkomentraChar">
    <w:name w:val="Predmet komentára Char"/>
    <w:basedOn w:val="TextkomentraChar"/>
    <w:link w:val="Predmetkomentra"/>
    <w:uiPriority w:val="99"/>
    <w:semiHidden/>
    <w:rsid w:val="00CD0AB3"/>
    <w:rPr>
      <w:rFonts w:ascii="Arial" w:eastAsia="Times New Roman" w:hAnsi="Arial" w:cs="Arial"/>
      <w:b/>
      <w:bCs/>
      <w:noProof/>
      <w:sz w:val="20"/>
      <w:szCs w:val="20"/>
      <w:lang w:eastAsia="sk-SK"/>
    </w:rPr>
  </w:style>
  <w:style w:type="paragraph" w:styleId="Textbubliny">
    <w:name w:val="Balloon Text"/>
    <w:basedOn w:val="Normlny"/>
    <w:link w:val="TextbublinyChar"/>
    <w:uiPriority w:val="99"/>
    <w:semiHidden/>
    <w:unhideWhenUsed/>
    <w:rsid w:val="00CD0A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0AB3"/>
    <w:rPr>
      <w:rFonts w:ascii="Segoe UI" w:eastAsia="Times New Roman" w:hAnsi="Segoe UI" w:cs="Segoe UI"/>
      <w:noProof/>
      <w:sz w:val="18"/>
      <w:szCs w:val="18"/>
      <w:lang w:eastAsia="sk-SK"/>
    </w:rPr>
  </w:style>
  <w:style w:type="character" w:styleId="Hypertextovprepojenie">
    <w:name w:val="Hyperlink"/>
    <w:basedOn w:val="Predvolenpsmoodseku"/>
    <w:uiPriority w:val="99"/>
    <w:unhideWhenUsed/>
    <w:rsid w:val="00D7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alica.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5503</Words>
  <Characters>31370</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2018-03-13T12:39:00Z</dcterms:created>
  <dcterms:modified xsi:type="dcterms:W3CDTF">2018-03-13T12:39:00Z</dcterms:modified>
</cp:coreProperties>
</file>