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9F" w:rsidRDefault="00413B9F" w:rsidP="00413B9F">
      <w:pPr>
        <w:jc w:val="right"/>
        <w:rPr>
          <w:rFonts w:ascii="Times New Roman" w:hAnsi="Times New Roman" w:cs="Times New Roman"/>
        </w:rPr>
      </w:pPr>
    </w:p>
    <w:p w:rsidR="00865B8A" w:rsidRPr="005C1FB1" w:rsidRDefault="00501307" w:rsidP="005C1FB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1F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TLAČOVÁ SPRÁVA</w:t>
      </w:r>
    </w:p>
    <w:p w:rsidR="005C1FB1" w:rsidRDefault="00840BC7" w:rsidP="005C1FB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Skalica 18</w:t>
      </w:r>
      <w:r w:rsidR="005C1FB1" w:rsidRPr="005C1FB1">
        <w:rPr>
          <w:rFonts w:ascii="Times New Roman" w:hAnsi="Times New Roman" w:cs="Times New Roman"/>
          <w:sz w:val="24"/>
        </w:rPr>
        <w:t>.11.2021</w:t>
      </w:r>
    </w:p>
    <w:p w:rsidR="005C1FB1" w:rsidRPr="005C1FB1" w:rsidRDefault="005C1FB1" w:rsidP="005C1FB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okamžité uverejnenie</w:t>
      </w:r>
    </w:p>
    <w:p w:rsidR="00501307" w:rsidRDefault="00501307" w:rsidP="00501307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</w:p>
    <w:p w:rsidR="005C1FB1" w:rsidRDefault="005C1FB1" w:rsidP="00501307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E17BA" w:rsidRDefault="005A1410" w:rsidP="005A141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A141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Skalica spúšťa v roku 2</w:t>
      </w:r>
      <w:r w:rsidR="00206D1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022 viaceré investičné projekty</w:t>
      </w:r>
    </w:p>
    <w:p w:rsidR="005A1410" w:rsidRDefault="005A1410" w:rsidP="0050130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sk-SK"/>
        </w:rPr>
      </w:pPr>
    </w:p>
    <w:p w:rsidR="00C204FD" w:rsidRPr="00B31535" w:rsidRDefault="00DA069E" w:rsidP="00B315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sk-SK"/>
        </w:rPr>
        <w:t xml:space="preserve">Mesto </w:t>
      </w:r>
      <w:r w:rsidR="004E53D8" w:rsidRPr="001222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Skalica si na nový rok</w:t>
      </w:r>
      <w:r w:rsidR="002775CD" w:rsidRPr="001222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 xml:space="preserve"> 2022</w:t>
      </w:r>
      <w:r w:rsidRPr="001222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 xml:space="preserve"> naplánovalo</w:t>
      </w:r>
      <w:r w:rsidR="004E53D8" w:rsidRPr="001222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 xml:space="preserve"> </w:t>
      </w:r>
      <w:r w:rsidR="00A25D07" w:rsidRPr="001222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 xml:space="preserve">prípravu a </w:t>
      </w:r>
      <w:r w:rsidR="004E53D8" w:rsidRPr="001222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realizáciu</w:t>
      </w:r>
      <w:r w:rsidR="00714D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 xml:space="preserve"> viacerých </w:t>
      </w:r>
      <w:r w:rsidR="00792B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 xml:space="preserve">investičných </w:t>
      </w:r>
      <w:r w:rsidR="00714D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projektov</w:t>
      </w:r>
      <w:r w:rsidR="003432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.</w:t>
      </w:r>
      <w:r w:rsidR="00B315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 xml:space="preserve"> </w:t>
      </w:r>
      <w:r w:rsidR="0034325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Ich</w:t>
      </w:r>
      <w:r w:rsidR="00B3153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 xml:space="preserve"> zámerom je</w:t>
      </w:r>
      <w:r w:rsidR="002775CD" w:rsidRPr="0012224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 xml:space="preserve"> </w:t>
      </w:r>
      <w:r w:rsidR="00C91041" w:rsidRPr="0012224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zmiernenie vplyvu klimatických zmien</w:t>
      </w:r>
      <w:r w:rsidR="00C910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</w:t>
      </w:r>
      <w:r w:rsidR="00C91041" w:rsidRPr="0012224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2775CD" w:rsidRPr="0012224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podpora </w:t>
      </w:r>
      <w:r w:rsidR="00831E9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zadržiavania vody</w:t>
      </w:r>
      <w:r w:rsidR="002775CD" w:rsidRPr="0012224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, zefektívnenie systému parkovania </w:t>
      </w:r>
      <w:r w:rsidR="00C9104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</w:t>
      </w:r>
      <w:r w:rsidR="002775CD" w:rsidRPr="0012224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komplexná obnova </w:t>
      </w:r>
      <w:r w:rsidR="0034325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kultúrnej pamiatky</w:t>
      </w:r>
      <w:r w:rsidR="002775CD" w:rsidRPr="0012224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 ktorá sa dodnes zachovala v pôvodnom stave.</w:t>
      </w:r>
      <w:r w:rsidR="003D4D35" w:rsidRPr="0012224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E33177" w:rsidRPr="00A358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Na tieto projekty</w:t>
      </w:r>
      <w:r w:rsidR="00E33177" w:rsidRPr="00A3582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sk-SK"/>
        </w:rPr>
        <w:t xml:space="preserve"> </w:t>
      </w:r>
      <w:r w:rsidR="0088184D" w:rsidRPr="00A3582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sk-SK"/>
        </w:rPr>
        <w:t xml:space="preserve">boli schválené dotácie z európskych fondov, ministerstva kultúry i </w:t>
      </w:r>
      <w:r w:rsidR="00E33177" w:rsidRPr="00A3582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sk-SK"/>
        </w:rPr>
        <w:t>Trnavského samosprávneho kraja.</w:t>
      </w:r>
    </w:p>
    <w:p w:rsidR="00C2010F" w:rsidRDefault="00C2010F" w:rsidP="0050130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</w:pPr>
      <w:bookmarkStart w:id="0" w:name="_GoBack"/>
      <w:bookmarkEnd w:id="0"/>
    </w:p>
    <w:p w:rsidR="00977C11" w:rsidRDefault="00977C11" w:rsidP="007C49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sk-SK"/>
        </w:rPr>
      </w:pPr>
    </w:p>
    <w:p w:rsidR="001663B3" w:rsidRPr="002A46FD" w:rsidRDefault="001663B3" w:rsidP="001663B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Projekt </w:t>
      </w:r>
      <w:proofErr w:type="spellStart"/>
      <w:r w:rsidRPr="002A4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Vodozádržné</w:t>
      </w:r>
      <w:proofErr w:type="spellEnd"/>
      <w:r w:rsidRPr="002A4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opatrenia v intraviláne mesta Skalica </w:t>
      </w:r>
    </w:p>
    <w:p w:rsidR="001663B3" w:rsidRPr="00624EB2" w:rsidRDefault="00D24C91" w:rsidP="001663B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Mesto Skalica pripravilo projektový zámer na vybudovanie </w:t>
      </w:r>
      <w:proofErr w:type="spellStart"/>
      <w:r w:rsidRPr="00D24C91">
        <w:rPr>
          <w:rFonts w:ascii="Times New Roman" w:hAnsi="Times New Roman" w:cs="Times New Roman"/>
          <w:color w:val="000000" w:themeColor="text1"/>
          <w:sz w:val="24"/>
          <w:szCs w:val="24"/>
        </w:rPr>
        <w:t>vodozádržných</w:t>
      </w:r>
      <w:proofErr w:type="spellEnd"/>
      <w:r w:rsidRPr="00D2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opatrení. ,,</w:t>
      </w:r>
      <w:r w:rsidRPr="005368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Zmena klímy sa dot</w:t>
      </w:r>
      <w:r w:rsidR="0097349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ýka bezprostredne každého z nás. </w:t>
      </w:r>
      <w:r w:rsidRPr="005368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Preto sa ako mesto snažíme prispievať k zmierneniu jej negatívnych dôsledkov napríklad aj formou výmeny nepriepustných povrchov v meste za povrchy, ktoré podporia zadržiavanie zrážkovej vody</w:t>
      </w:r>
      <w:r w:rsidR="00C9104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24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uviedla primátorka mesta Anna Mierna. Realizáciou </w:t>
      </w:r>
      <w:r w:rsidR="00D03120" w:rsidRPr="00624EB2">
        <w:rPr>
          <w:rFonts w:ascii="Times New Roman" w:hAnsi="Times New Roman" w:cs="Times New Roman"/>
          <w:color w:val="000000" w:themeColor="text1"/>
          <w:sz w:val="24"/>
          <w:szCs w:val="24"/>
        </w:rPr>
        <w:t>projektu dôjde k vytvoreniu parkovísk</w:t>
      </w:r>
      <w:r w:rsidR="00BA6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63B6" w:rsidRPr="00BA63B6">
        <w:rPr>
          <w:rFonts w:ascii="Times New Roman" w:hAnsi="Times New Roman" w:cs="Times New Roman"/>
          <w:color w:val="000000" w:themeColor="text1"/>
          <w:sz w:val="24"/>
          <w:szCs w:val="24"/>
        </w:rPr>
        <w:t>z priepustných povrchov</w:t>
      </w:r>
      <w:r w:rsidR="00D03120" w:rsidRPr="0062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CAE" w:rsidRPr="0062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D03120" w:rsidRPr="0062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uliciach </w:t>
      </w:r>
      <w:r w:rsidR="00624EB2" w:rsidRPr="00624EB2">
        <w:rPr>
          <w:rFonts w:ascii="Times New Roman" w:hAnsi="Times New Roman" w:cs="Times New Roman"/>
          <w:color w:val="000000" w:themeColor="text1"/>
          <w:sz w:val="24"/>
          <w:szCs w:val="24"/>
        </w:rPr>
        <w:t>SNP</w:t>
      </w:r>
      <w:r w:rsidR="00D03120" w:rsidRPr="0062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SNP2 a na </w:t>
      </w:r>
      <w:r w:rsidR="00810CAE" w:rsidRPr="00624EB2">
        <w:rPr>
          <w:rFonts w:ascii="Times New Roman" w:hAnsi="Times New Roman" w:cs="Times New Roman"/>
          <w:color w:val="000000" w:themeColor="text1"/>
          <w:sz w:val="24"/>
          <w:szCs w:val="24"/>
        </w:rPr>
        <w:t>ulici Hviezdoslavova, kde n</w:t>
      </w:r>
      <w:r w:rsidR="00D03120" w:rsidRPr="00624EB2">
        <w:rPr>
          <w:rFonts w:ascii="Times New Roman" w:hAnsi="Times New Roman" w:cs="Times New Roman"/>
          <w:color w:val="000000" w:themeColor="text1"/>
          <w:sz w:val="24"/>
          <w:szCs w:val="24"/>
        </w:rPr>
        <w:t>evyužívané</w:t>
      </w:r>
      <w:r w:rsidR="00810CAE" w:rsidRPr="0062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spevnené plochy budú odstránené a nahradené výsadbou solitérnych stromov, </w:t>
      </w:r>
      <w:r w:rsidR="00E36D29" w:rsidRPr="00624EB2">
        <w:rPr>
          <w:rFonts w:ascii="Times New Roman" w:hAnsi="Times New Roman" w:cs="Times New Roman"/>
          <w:color w:val="000000" w:themeColor="text1"/>
          <w:sz w:val="24"/>
          <w:szCs w:val="24"/>
        </w:rPr>
        <w:t>vytvorením</w:t>
      </w:r>
      <w:r w:rsidR="001663B3" w:rsidRPr="0062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zelených plôch </w:t>
      </w:r>
      <w:r w:rsidR="00810CAE" w:rsidRPr="00624EB2">
        <w:rPr>
          <w:rFonts w:ascii="Times New Roman" w:hAnsi="Times New Roman" w:cs="Times New Roman"/>
          <w:color w:val="000000" w:themeColor="text1"/>
          <w:sz w:val="24"/>
          <w:szCs w:val="24"/>
        </w:rPr>
        <w:t>a vegetačných ostrovčekov medzi parkoviskami.</w:t>
      </w:r>
      <w:r w:rsidR="00E36D29" w:rsidRPr="0062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2A11" w:rsidRPr="00624EB2">
        <w:rPr>
          <w:rFonts w:ascii="Times New Roman" w:hAnsi="Times New Roman" w:cs="Times New Roman"/>
          <w:color w:val="000000"/>
          <w:sz w:val="24"/>
          <w:szCs w:val="24"/>
        </w:rPr>
        <w:t>Projekt je spolufinancovaný z Európskych štrukturálnych a investičných fondov – Kohézny fond, v rámci Operačného programu Kvalita životného prostredia</w:t>
      </w:r>
      <w:r w:rsidR="006035C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203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77C11" w:rsidRDefault="00977C11" w:rsidP="0050130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sk-SK"/>
        </w:rPr>
      </w:pPr>
    </w:p>
    <w:p w:rsidR="00977C11" w:rsidRDefault="00977C11" w:rsidP="0050130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sk-SK"/>
        </w:rPr>
      </w:pPr>
    </w:p>
    <w:p w:rsidR="00C2010F" w:rsidRDefault="004E1365" w:rsidP="0050130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sk-SK"/>
        </w:rPr>
        <w:t xml:space="preserve">Projekt </w:t>
      </w:r>
      <w:r w:rsidR="00AD58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sk-SK"/>
        </w:rPr>
        <w:t>Zelená strecha na Materskej škole</w:t>
      </w:r>
    </w:p>
    <w:p w:rsidR="00501307" w:rsidRDefault="00501307" w:rsidP="00AD58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8F1F5D" w:rsidRPr="00C91041" w:rsidRDefault="00C91041" w:rsidP="00D24C9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Pr="00624EB2">
        <w:rPr>
          <w:rFonts w:ascii="Times New Roman" w:hAnsi="Times New Roman" w:cs="Times New Roman"/>
          <w:color w:val="000000"/>
          <w:sz w:val="24"/>
          <w:szCs w:val="24"/>
        </w:rPr>
        <w:t>Operačného programu Kvalita životného prostredia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4C91" w:rsidRPr="00D24C91">
        <w:rPr>
          <w:rFonts w:ascii="Times New Roman" w:hAnsi="Times New Roman" w:cs="Times New Roman"/>
          <w:color w:val="000000"/>
          <w:sz w:val="24"/>
          <w:szCs w:val="24"/>
        </w:rPr>
        <w:t>je pod</w:t>
      </w:r>
      <w:r>
        <w:rPr>
          <w:rFonts w:ascii="Times New Roman" w:hAnsi="Times New Roman" w:cs="Times New Roman"/>
          <w:color w:val="000000"/>
          <w:sz w:val="24"/>
          <w:szCs w:val="24"/>
        </w:rPr>
        <w:t>porený</w:t>
      </w:r>
      <w:r w:rsidR="00D24C91" w:rsidRPr="00D24C91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BA63B6">
        <w:rPr>
          <w:rFonts w:ascii="Times New Roman" w:hAnsi="Times New Roman" w:cs="Times New Roman"/>
          <w:color w:val="000000"/>
          <w:sz w:val="24"/>
          <w:szCs w:val="24"/>
        </w:rPr>
        <w:t>spolu</w:t>
      </w:r>
      <w:r w:rsidR="00D24C91" w:rsidRPr="00D24C91">
        <w:rPr>
          <w:rFonts w:ascii="Times New Roman" w:hAnsi="Times New Roman" w:cs="Times New Roman"/>
          <w:color w:val="000000"/>
          <w:sz w:val="24"/>
          <w:szCs w:val="24"/>
        </w:rPr>
        <w:t xml:space="preserve">financovaný ďalší projekt, ktorý prispieva k zadržiavaniu vody a k ochrane klímy. Je ním vytvorenie extenzívnej vegetačnej strechy (tzv. zelenej strechy) na troch pavilónoch pracoviska Materskej školy Skalica na ul. Dr. Clementisa spolu s vybudovaním </w:t>
      </w:r>
      <w:proofErr w:type="spellStart"/>
      <w:r w:rsidR="00D24C91" w:rsidRPr="00D24C91">
        <w:rPr>
          <w:rFonts w:ascii="Times New Roman" w:hAnsi="Times New Roman" w:cs="Times New Roman"/>
          <w:color w:val="000000"/>
          <w:sz w:val="24"/>
          <w:szCs w:val="24"/>
        </w:rPr>
        <w:t>vsakovacích</w:t>
      </w:r>
      <w:proofErr w:type="spellEnd"/>
      <w:r w:rsidR="00D24C91" w:rsidRPr="00D24C91">
        <w:rPr>
          <w:rFonts w:ascii="Times New Roman" w:hAnsi="Times New Roman" w:cs="Times New Roman"/>
          <w:color w:val="000000"/>
          <w:sz w:val="24"/>
          <w:szCs w:val="24"/>
        </w:rPr>
        <w:t xml:space="preserve"> objektov, prostredníctvom ktorých bude do zeme zvádzaná dažďová voda z celého objektu materskej školy. Investícia sa začne v júni budúceho roku a bude trvať do konca augusta. Financie na tento projekt sú vyčlenené aj z mestského rozpočtu. V súčasnosti prebieha verejné obstarávanie na dodávateľa diela. Mesto Skalica pripravuje aj ďalší projekt na tomto pracovisku, ktorý bude zameraný na zvýšenie energetickej účinnosti celého objektu.</w:t>
      </w:r>
    </w:p>
    <w:p w:rsidR="00756B4C" w:rsidRPr="00D24C91" w:rsidRDefault="00756B4C" w:rsidP="00D24C91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sk-SK"/>
        </w:rPr>
      </w:pPr>
    </w:p>
    <w:p w:rsidR="00756B4C" w:rsidRDefault="00756B4C" w:rsidP="00166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sk-SK"/>
        </w:rPr>
      </w:pPr>
    </w:p>
    <w:p w:rsidR="00756B4C" w:rsidRDefault="00756B4C" w:rsidP="00166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sk-SK"/>
        </w:rPr>
      </w:pPr>
    </w:p>
    <w:p w:rsidR="00756B4C" w:rsidRDefault="00756B4C" w:rsidP="00166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sk-SK"/>
        </w:rPr>
      </w:pPr>
    </w:p>
    <w:p w:rsidR="00C91041" w:rsidRDefault="00C91041" w:rsidP="00166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sk-SK"/>
        </w:rPr>
      </w:pPr>
    </w:p>
    <w:p w:rsidR="00C91041" w:rsidRDefault="00C91041" w:rsidP="00166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sk-SK"/>
        </w:rPr>
      </w:pPr>
    </w:p>
    <w:p w:rsidR="00C91041" w:rsidRDefault="00C91041" w:rsidP="00166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sk-SK"/>
        </w:rPr>
      </w:pPr>
    </w:p>
    <w:p w:rsidR="00C91041" w:rsidRDefault="00C91041" w:rsidP="00166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sk-SK"/>
        </w:rPr>
      </w:pPr>
    </w:p>
    <w:p w:rsidR="00C91041" w:rsidRDefault="00C91041" w:rsidP="00166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sk-SK"/>
        </w:rPr>
      </w:pPr>
    </w:p>
    <w:p w:rsidR="00C91041" w:rsidRDefault="00C91041" w:rsidP="00166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sk-SK"/>
        </w:rPr>
      </w:pPr>
    </w:p>
    <w:p w:rsidR="00C91041" w:rsidRDefault="00C91041" w:rsidP="00166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sk-SK"/>
        </w:rPr>
      </w:pPr>
    </w:p>
    <w:p w:rsidR="00C91041" w:rsidRDefault="00C91041" w:rsidP="00166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sk-SK"/>
        </w:rPr>
      </w:pPr>
    </w:p>
    <w:p w:rsidR="001663B3" w:rsidRPr="00D33F44" w:rsidRDefault="001663B3" w:rsidP="001663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sk-SK"/>
        </w:rPr>
      </w:pPr>
      <w:r w:rsidRPr="00D33F4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sk-SK"/>
        </w:rPr>
        <w:t xml:space="preserve">Projekt </w:t>
      </w:r>
      <w:r w:rsidRPr="00826F3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sk-SK"/>
        </w:rPr>
        <w:t>Moderné technológie mesta Skalica</w:t>
      </w:r>
    </w:p>
    <w:p w:rsidR="00A020DF" w:rsidRDefault="00A020DF" w:rsidP="001663B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</w:pPr>
    </w:p>
    <w:p w:rsidR="001663B3" w:rsidRDefault="00B94FB2" w:rsidP="00F71BB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Zámerom p</w:t>
      </w:r>
      <w:r w:rsidR="00166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rojektu </w:t>
      </w:r>
      <w:r w:rsidR="001663B3" w:rsidRPr="00D33F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Moderné </w:t>
      </w:r>
      <w:r w:rsidR="00166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technológie mesta Skalica (tzv. </w:t>
      </w:r>
      <w:proofErr w:type="spellStart"/>
      <w:r w:rsidR="00166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SmartCity</w:t>
      </w:r>
      <w:proofErr w:type="spellEnd"/>
      <w:r w:rsidR="00166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 kontrola obsadenosti</w:t>
      </w:r>
      <w:r w:rsidR="00166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parkovacích miest v centrálnej mestskej zóne </w:t>
      </w:r>
      <w:r w:rsidR="001663B3" w:rsidRPr="00DD31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prostredníctvom parkovacích senzorov komunikujúcich </w:t>
      </w:r>
      <w:r w:rsidR="00166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cez nízkoenergetickú sieť</w:t>
      </w:r>
      <w:r w:rsidR="001663B3" w:rsidRPr="00DD31E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166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A020D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sk-SK"/>
        </w:rPr>
        <w:t>„</w:t>
      </w:r>
      <w:r w:rsidR="00A020DF" w:rsidRPr="00A020DF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sk-SK"/>
        </w:rPr>
        <w:t xml:space="preserve">Jednou z priorít nášho mesta je zlepšovanie parkovacej infraštruktúry a </w:t>
      </w:r>
      <w:r w:rsidR="00A020DF" w:rsidRPr="00A020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transparentnejšie parkovanie pre občanov a návštevníkov mesta</w:t>
      </w:r>
      <w:r w:rsidR="00787E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.</w:t>
      </w:r>
      <w:r w:rsidR="00A020DF" w:rsidRPr="00A020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 xml:space="preserve"> Práve tento projekt umožní okamžité riešenie nepovoleného obsadenia vyhradených pa</w:t>
      </w:r>
      <w:r w:rsidR="00787E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 xml:space="preserve">rkovacích miest napríklad pre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ZŤ</w:t>
      </w:r>
      <w:r w:rsidR="00A020DF" w:rsidRPr="00A020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sk-SK"/>
        </w:rPr>
        <w:t>P, a zároveň umožní efektívnu navigáciu na voľné parkovacie miesta</w:t>
      </w:r>
      <w:r w:rsidR="00A020DF" w:rsidRPr="007621F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A020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“ uviedla primátorka mesta Anna Mierna.</w:t>
      </w:r>
      <w:r w:rsidR="00166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rámci tohto riešenia bude osadených 528 senzorov na parkovacích miestach</w:t>
      </w:r>
      <w:r w:rsidR="00A606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166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Časť </w:t>
      </w:r>
      <w:r w:rsidR="00A606F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 nich určených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 ZŤ</w:t>
      </w:r>
      <w:r w:rsidR="00166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 bude aj na sídliskách. Súčasťou </w:t>
      </w:r>
      <w:r w:rsidR="009734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projektu</w:t>
      </w:r>
      <w:r w:rsidR="003D7A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je osadenie 4 </w:t>
      </w:r>
      <w:proofErr w:type="spellStart"/>
      <w:r w:rsidR="003D7A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meteostaníc</w:t>
      </w:r>
      <w:proofErr w:type="spellEnd"/>
      <w:r w:rsidR="003D7A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</w:t>
      </w:r>
      <w:r w:rsidR="00166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</w:t>
      </w:r>
      <w:r w:rsidR="001663B3" w:rsidRPr="004C619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centr</w:t>
      </w:r>
      <w:r w:rsidR="00166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</w:t>
      </w:r>
      <w:r w:rsidR="001663B3" w:rsidRPr="004C619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mesta, </w:t>
      </w:r>
      <w:r w:rsidR="00166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</w:t>
      </w:r>
      <w:r w:rsidR="001663B3" w:rsidRPr="004C619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priemyseln</w:t>
      </w:r>
      <w:r w:rsidR="00166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ej</w:t>
      </w:r>
      <w:r w:rsidR="001663B3" w:rsidRPr="004C619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zón</w:t>
      </w:r>
      <w:r w:rsidR="00166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e, v prístave Skalica na </w:t>
      </w:r>
      <w:proofErr w:type="spellStart"/>
      <w:r w:rsidR="00166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Baťovom</w:t>
      </w:r>
      <w:proofErr w:type="spellEnd"/>
      <w:r w:rsidR="00166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kanále a v Zlatníckej doline</w:t>
      </w:r>
      <w:r w:rsidR="003D7A5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</w:t>
      </w:r>
      <w:r w:rsidR="00166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ktoré  budú informovať o</w:t>
      </w:r>
      <w:r w:rsidR="001663B3" w:rsidRPr="00B805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aktuálnej meteorologickej situácii vo vybraných lokalitách mesta a</w:t>
      </w:r>
      <w:r w:rsidR="00166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1663B3" w:rsidRPr="00B805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okolia</w:t>
      </w:r>
      <w:r w:rsidR="00166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2F64A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1663B3" w:rsidRPr="00B805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súčasnosti prebieha verejné obstarávanie na dodávateľa diela.</w:t>
      </w:r>
      <w:r w:rsidR="002F64A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166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</w:t>
      </w:r>
      <w:r w:rsidR="001663B3" w:rsidRPr="004C619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ealizáci</w:t>
      </w:r>
      <w:r w:rsidR="00166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vyššie uvedených aktivít projektu, vrátane vývoja softvérových riešení je naplánovaná na obdobie január </w:t>
      </w:r>
      <w:r w:rsidR="003255A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2022 až</w:t>
      </w:r>
      <w:r w:rsidR="001663B3" w:rsidRPr="004C619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166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jún </w:t>
      </w:r>
      <w:r w:rsidR="001663B3" w:rsidRPr="004C619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2023</w:t>
      </w:r>
      <w:r w:rsidR="00166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Na </w:t>
      </w:r>
      <w:r w:rsidR="00C904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realizáciu investície</w:t>
      </w:r>
      <w:r w:rsidR="00166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bola schválená dotácia z Európskych štrukturálnych a investičných fondov – Európsky  fond regionálneho rozvoja, v rámci Operačného progr</w:t>
      </w:r>
      <w:r w:rsidR="002860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amu Integrovaná infraštruktúra.</w:t>
      </w:r>
    </w:p>
    <w:p w:rsidR="00501307" w:rsidRDefault="00501307" w:rsidP="00F71BB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501307" w:rsidRDefault="004E1365" w:rsidP="005013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Projekt </w:t>
      </w:r>
      <w:r w:rsidR="00501307" w:rsidRPr="001A52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Obnova Domu kultúry v</w:t>
      </w:r>
      <w:r w:rsidR="00F353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 </w:t>
      </w:r>
      <w:r w:rsidR="00501307" w:rsidRPr="001A52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Skalici</w:t>
      </w:r>
    </w:p>
    <w:p w:rsidR="00F3538D" w:rsidRPr="00AD583E" w:rsidRDefault="00F3538D" w:rsidP="0050130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9F25C5" w:rsidRDefault="000E204F" w:rsidP="00F71BB2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Mestu Skalica </w:t>
      </w:r>
      <w:r w:rsidR="006035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bola v tomto roku schválená dotácia z Trnavského samosprávneho kraja a z Ministerstva kultúry SR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 opravu </w:t>
      </w:r>
      <w:r w:rsidRPr="00F9132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havarijného stavu plechovej strechy nad hlavnou sálou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Domu kultúry v</w:t>
      </w:r>
      <w:r w:rsidR="00DE7A3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Skalici</w:t>
      </w:r>
      <w:r w:rsidR="00DE7A3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secesnej stavby architekta</w:t>
      </w:r>
      <w:r w:rsidR="00DE7A3A" w:rsidRPr="00526E5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Dušana Jurkoviča</w:t>
      </w:r>
      <w:r w:rsidR="006035C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Ministerstvo zároveň poskytlo dotácie aj na </w:t>
      </w:r>
      <w:r w:rsidR="006035CD" w:rsidRPr="00F9132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spracovanie prípravných dokumentácií zamýšľanej komplexnej obnovy</w:t>
      </w:r>
      <w:r w:rsidR="00DE7A3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objektu</w:t>
      </w:r>
      <w:r w:rsidR="00DC281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ktorú má za cieľ </w:t>
      </w:r>
      <w:r w:rsidR="00B94FB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</w:t>
      </w:r>
      <w:r w:rsidR="00DC281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esto</w:t>
      </w:r>
      <w:r w:rsidR="0050130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DC281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zrealizovať</w:t>
      </w:r>
      <w:r w:rsidR="00E8226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 najbližších </w:t>
      </w:r>
      <w:r w:rsidR="0050130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rokoch</w:t>
      </w:r>
      <w:r w:rsidR="000F50D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</w:p>
    <w:p w:rsidR="002A46FD" w:rsidRDefault="002A46FD" w:rsidP="00F71BB2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01307" w:rsidRPr="00122245" w:rsidRDefault="00501307" w:rsidP="00501307">
      <w:pPr>
        <w:pStyle w:val="Normlnywebov"/>
        <w:spacing w:before="0" w:beforeAutospacing="0" w:after="0" w:afterAutospacing="0" w:line="259" w:lineRule="atLeast"/>
        <w:rPr>
          <w:color w:val="000000"/>
          <w:szCs w:val="22"/>
        </w:rPr>
      </w:pPr>
      <w:r w:rsidRPr="00122245">
        <w:rPr>
          <w:rStyle w:val="Siln"/>
          <w:color w:val="000000"/>
          <w:szCs w:val="22"/>
        </w:rPr>
        <w:t>Mediálny servis</w:t>
      </w:r>
    </w:p>
    <w:p w:rsidR="00501307" w:rsidRPr="00122245" w:rsidRDefault="00501307" w:rsidP="00501307">
      <w:pPr>
        <w:pStyle w:val="Normlnywebov"/>
        <w:spacing w:before="0" w:beforeAutospacing="0" w:after="0" w:afterAutospacing="0" w:line="259" w:lineRule="atLeast"/>
        <w:rPr>
          <w:color w:val="000000"/>
          <w:sz w:val="22"/>
          <w:szCs w:val="22"/>
        </w:rPr>
      </w:pPr>
      <w:r w:rsidRPr="00122245">
        <w:rPr>
          <w:color w:val="000000"/>
          <w:sz w:val="22"/>
          <w:szCs w:val="22"/>
        </w:rPr>
        <w:t>Mesto Skalica</w:t>
      </w:r>
    </w:p>
    <w:p w:rsidR="00501307" w:rsidRPr="00122245" w:rsidRDefault="00501307" w:rsidP="00501307">
      <w:pPr>
        <w:pStyle w:val="Normlnywebov"/>
        <w:spacing w:before="0" w:beforeAutospacing="0" w:after="0" w:afterAutospacing="0" w:line="259" w:lineRule="atLeast"/>
        <w:rPr>
          <w:color w:val="000000"/>
          <w:sz w:val="22"/>
          <w:szCs w:val="22"/>
        </w:rPr>
      </w:pPr>
      <w:r w:rsidRPr="00122245">
        <w:rPr>
          <w:color w:val="000000"/>
          <w:sz w:val="22"/>
          <w:szCs w:val="22"/>
        </w:rPr>
        <w:t>Námestie slobody 145/10</w:t>
      </w:r>
    </w:p>
    <w:p w:rsidR="00501307" w:rsidRPr="00122245" w:rsidRDefault="00501307" w:rsidP="00501307">
      <w:pPr>
        <w:pStyle w:val="Normlnywebov"/>
        <w:spacing w:before="0" w:beforeAutospacing="0" w:after="0" w:afterAutospacing="0" w:line="259" w:lineRule="atLeast"/>
        <w:rPr>
          <w:color w:val="000000"/>
          <w:sz w:val="22"/>
          <w:szCs w:val="22"/>
        </w:rPr>
      </w:pPr>
      <w:r w:rsidRPr="00122245">
        <w:rPr>
          <w:color w:val="000000"/>
          <w:sz w:val="22"/>
          <w:szCs w:val="22"/>
        </w:rPr>
        <w:t>909 01 Skalica</w:t>
      </w:r>
    </w:p>
    <w:p w:rsidR="00501307" w:rsidRPr="00122245" w:rsidRDefault="00501307" w:rsidP="00501307">
      <w:pPr>
        <w:pStyle w:val="Normlnywebov"/>
        <w:spacing w:before="0" w:beforeAutospacing="0" w:after="0" w:afterAutospacing="0" w:line="259" w:lineRule="atLeast"/>
        <w:rPr>
          <w:color w:val="000000"/>
          <w:sz w:val="22"/>
          <w:szCs w:val="22"/>
        </w:rPr>
      </w:pPr>
      <w:proofErr w:type="spellStart"/>
      <w:r w:rsidRPr="00122245">
        <w:rPr>
          <w:color w:val="000000"/>
          <w:sz w:val="22"/>
          <w:szCs w:val="22"/>
        </w:rPr>
        <w:t>mob</w:t>
      </w:r>
      <w:proofErr w:type="spellEnd"/>
      <w:r w:rsidRPr="00122245">
        <w:rPr>
          <w:color w:val="000000"/>
          <w:sz w:val="22"/>
          <w:szCs w:val="22"/>
        </w:rPr>
        <w:t>: +421 918 340 578</w:t>
      </w:r>
    </w:p>
    <w:p w:rsidR="00501307" w:rsidRPr="00122245" w:rsidRDefault="00501307" w:rsidP="00501307">
      <w:pPr>
        <w:pStyle w:val="Normlnywebov"/>
        <w:spacing w:before="0" w:beforeAutospacing="0" w:after="0" w:afterAutospacing="0" w:line="259" w:lineRule="atLeast"/>
        <w:rPr>
          <w:color w:val="000000"/>
          <w:sz w:val="22"/>
          <w:szCs w:val="22"/>
        </w:rPr>
      </w:pPr>
      <w:proofErr w:type="spellStart"/>
      <w:r w:rsidRPr="00122245">
        <w:rPr>
          <w:color w:val="000000"/>
          <w:sz w:val="22"/>
          <w:szCs w:val="22"/>
        </w:rPr>
        <w:t>tel</w:t>
      </w:r>
      <w:proofErr w:type="spellEnd"/>
      <w:r w:rsidRPr="00122245">
        <w:rPr>
          <w:color w:val="000000"/>
          <w:sz w:val="22"/>
          <w:szCs w:val="22"/>
        </w:rPr>
        <w:t>: +421 34 6903 210</w:t>
      </w:r>
    </w:p>
    <w:p w:rsidR="00501307" w:rsidRPr="00122245" w:rsidRDefault="00501307" w:rsidP="00501307">
      <w:pPr>
        <w:pStyle w:val="Normlnywebov"/>
        <w:spacing w:before="0" w:beforeAutospacing="0" w:after="0" w:afterAutospacing="0" w:line="259" w:lineRule="atLeast"/>
        <w:rPr>
          <w:color w:val="000000"/>
          <w:sz w:val="20"/>
          <w:szCs w:val="22"/>
        </w:rPr>
      </w:pPr>
    </w:p>
    <w:p w:rsidR="00501307" w:rsidRPr="005C1FB1" w:rsidRDefault="00501307" w:rsidP="00501307">
      <w:pPr>
        <w:pStyle w:val="Normlnywebov"/>
        <w:spacing w:before="0" w:beforeAutospacing="0" w:after="0" w:afterAutospacing="0" w:line="259" w:lineRule="atLeast"/>
        <w:rPr>
          <w:color w:val="000000"/>
          <w:sz w:val="18"/>
          <w:szCs w:val="22"/>
        </w:rPr>
      </w:pPr>
    </w:p>
    <w:sectPr w:rsidR="00501307" w:rsidRPr="005C1FB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6D0" w:rsidRDefault="00DD76D0" w:rsidP="008E5E95">
      <w:pPr>
        <w:spacing w:after="0" w:line="240" w:lineRule="auto"/>
      </w:pPr>
      <w:r>
        <w:separator/>
      </w:r>
    </w:p>
  </w:endnote>
  <w:endnote w:type="continuationSeparator" w:id="0">
    <w:p w:rsidR="00DD76D0" w:rsidRDefault="00DD76D0" w:rsidP="008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Hindi">
    <w:altName w:val="DFGothic-EB"/>
    <w:charset w:val="80"/>
    <w:family w:val="auto"/>
    <w:pitch w:val="variable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E95" w:rsidRDefault="008E5E95">
    <w:pPr>
      <w:pStyle w:val="Pta"/>
    </w:pPr>
    <w:r w:rsidRPr="00501307">
      <w:rPr>
        <w:rFonts w:ascii="Times New Roman" w:hAnsi="Times New Roman" w:cs="Times New Roman"/>
        <w:b/>
        <w:noProof/>
        <w:lang w:eastAsia="sk-SK"/>
      </w:rPr>
      <w:drawing>
        <wp:anchor distT="0" distB="0" distL="114300" distR="114300" simplePos="0" relativeHeight="251661312" behindDoc="1" locked="0" layoutInCell="1" allowOverlap="1" wp14:anchorId="791AF9BA" wp14:editId="1AEB5A2C">
          <wp:simplePos x="0" y="0"/>
          <wp:positionH relativeFrom="column">
            <wp:posOffset>-153035</wp:posOffset>
          </wp:positionH>
          <wp:positionV relativeFrom="paragraph">
            <wp:posOffset>-217805</wp:posOffset>
          </wp:positionV>
          <wp:extent cx="6342380" cy="236220"/>
          <wp:effectExtent l="0" t="0" r="1270" b="0"/>
          <wp:wrapThrough wrapText="bothSides">
            <wp:wrapPolygon edited="0">
              <wp:start x="7072" y="0"/>
              <wp:lineTo x="0" y="0"/>
              <wp:lineTo x="0" y="10452"/>
              <wp:lineTo x="3568" y="19161"/>
              <wp:lineTo x="17971" y="19161"/>
              <wp:lineTo x="21539" y="10452"/>
              <wp:lineTo x="21539" y="0"/>
              <wp:lineTo x="11873" y="0"/>
              <wp:lineTo x="7072" y="0"/>
            </wp:wrapPolygon>
          </wp:wrapThrough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2380" cy="236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6D0" w:rsidRDefault="00DD76D0" w:rsidP="008E5E95">
      <w:pPr>
        <w:spacing w:after="0" w:line="240" w:lineRule="auto"/>
      </w:pPr>
      <w:r>
        <w:separator/>
      </w:r>
    </w:p>
  </w:footnote>
  <w:footnote w:type="continuationSeparator" w:id="0">
    <w:p w:rsidR="00DD76D0" w:rsidRDefault="00DD76D0" w:rsidP="008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E95" w:rsidRDefault="008E5E95">
    <w:pPr>
      <w:pStyle w:val="Hlavika"/>
    </w:pPr>
    <w:r w:rsidRPr="00C47C01">
      <w:rPr>
        <w:rFonts w:ascii="Open Sans" w:hAnsi="Open Sans" w:cs="Open Sans"/>
        <w:b/>
        <w:noProof/>
        <w:sz w:val="20"/>
        <w:szCs w:val="20"/>
        <w:lang w:eastAsia="sk-SK"/>
      </w:rPr>
      <w:drawing>
        <wp:anchor distT="0" distB="0" distL="114300" distR="114300" simplePos="0" relativeHeight="251659264" behindDoc="1" locked="0" layoutInCell="1" allowOverlap="1" wp14:anchorId="257FE500" wp14:editId="3680EAFF">
          <wp:simplePos x="0" y="0"/>
          <wp:positionH relativeFrom="column">
            <wp:posOffset>-301625</wp:posOffset>
          </wp:positionH>
          <wp:positionV relativeFrom="paragraph">
            <wp:posOffset>-170180</wp:posOffset>
          </wp:positionV>
          <wp:extent cx="2310130" cy="563245"/>
          <wp:effectExtent l="0" t="0" r="0" b="8255"/>
          <wp:wrapThrough wrapText="bothSides">
            <wp:wrapPolygon edited="0">
              <wp:start x="0" y="0"/>
              <wp:lineTo x="0" y="21186"/>
              <wp:lineTo x="17634" y="21186"/>
              <wp:lineTo x="21374" y="13150"/>
              <wp:lineTo x="21374" y="8036"/>
              <wp:lineTo x="19059" y="0"/>
              <wp:lineTo x="0" y="0"/>
            </wp:wrapPolygon>
          </wp:wrapThrough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3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63CD"/>
    <w:multiLevelType w:val="hybridMultilevel"/>
    <w:tmpl w:val="F13E73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80D73"/>
    <w:multiLevelType w:val="hybridMultilevel"/>
    <w:tmpl w:val="4A669E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572DC"/>
    <w:multiLevelType w:val="hybridMultilevel"/>
    <w:tmpl w:val="4CC69CD4"/>
    <w:lvl w:ilvl="0" w:tplc="30405CA8">
      <w:numFmt w:val="bullet"/>
      <w:lvlText w:val="-"/>
      <w:lvlJc w:val="left"/>
      <w:pPr>
        <w:ind w:left="1160" w:hanging="44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FF54CC"/>
    <w:multiLevelType w:val="multilevel"/>
    <w:tmpl w:val="BEB4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DC6D49"/>
    <w:multiLevelType w:val="hybridMultilevel"/>
    <w:tmpl w:val="C1EABF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E47212"/>
    <w:multiLevelType w:val="hybridMultilevel"/>
    <w:tmpl w:val="EA5C4A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536DA8"/>
    <w:multiLevelType w:val="hybridMultilevel"/>
    <w:tmpl w:val="0F347C4C"/>
    <w:lvl w:ilvl="0" w:tplc="30405CA8">
      <w:numFmt w:val="bullet"/>
      <w:lvlText w:val="-"/>
      <w:lvlJc w:val="left"/>
      <w:pPr>
        <w:ind w:left="800" w:hanging="44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924DD"/>
    <w:multiLevelType w:val="hybridMultilevel"/>
    <w:tmpl w:val="CE70347C"/>
    <w:lvl w:ilvl="0" w:tplc="0F2ECFC2">
      <w:numFmt w:val="bullet"/>
      <w:lvlText w:val="-"/>
      <w:lvlJc w:val="left"/>
      <w:pPr>
        <w:ind w:left="720" w:hanging="360"/>
      </w:pPr>
      <w:rPr>
        <w:rFonts w:ascii="Times New Roman" w:eastAsia="WenQuanYi Micro He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D8"/>
    <w:rsid w:val="00021462"/>
    <w:rsid w:val="00031D25"/>
    <w:rsid w:val="00041752"/>
    <w:rsid w:val="00047481"/>
    <w:rsid w:val="000540D0"/>
    <w:rsid w:val="00084606"/>
    <w:rsid w:val="000A7DD0"/>
    <w:rsid w:val="000B0FDA"/>
    <w:rsid w:val="000B3EA8"/>
    <w:rsid w:val="000D3E42"/>
    <w:rsid w:val="000E204F"/>
    <w:rsid w:val="000E43C8"/>
    <w:rsid w:val="000F1C76"/>
    <w:rsid w:val="000F50DE"/>
    <w:rsid w:val="00122245"/>
    <w:rsid w:val="00160435"/>
    <w:rsid w:val="00161303"/>
    <w:rsid w:val="001663B3"/>
    <w:rsid w:val="001A4A54"/>
    <w:rsid w:val="001C5E96"/>
    <w:rsid w:val="001C73ED"/>
    <w:rsid w:val="001E1F05"/>
    <w:rsid w:val="001E480F"/>
    <w:rsid w:val="001F26B5"/>
    <w:rsid w:val="00206D1A"/>
    <w:rsid w:val="002472CA"/>
    <w:rsid w:val="00272A11"/>
    <w:rsid w:val="002775CD"/>
    <w:rsid w:val="002847E2"/>
    <w:rsid w:val="002860DC"/>
    <w:rsid w:val="00287FC8"/>
    <w:rsid w:val="0029207C"/>
    <w:rsid w:val="002A46FD"/>
    <w:rsid w:val="002B5C75"/>
    <w:rsid w:val="002F64A3"/>
    <w:rsid w:val="00303061"/>
    <w:rsid w:val="00314575"/>
    <w:rsid w:val="003255A9"/>
    <w:rsid w:val="00342B9A"/>
    <w:rsid w:val="00343256"/>
    <w:rsid w:val="0035216A"/>
    <w:rsid w:val="003646C2"/>
    <w:rsid w:val="0037630F"/>
    <w:rsid w:val="0038120C"/>
    <w:rsid w:val="003D4D35"/>
    <w:rsid w:val="003D7A53"/>
    <w:rsid w:val="003F2B6B"/>
    <w:rsid w:val="004130EC"/>
    <w:rsid w:val="00413B9F"/>
    <w:rsid w:val="00433511"/>
    <w:rsid w:val="004512AD"/>
    <w:rsid w:val="00451EF0"/>
    <w:rsid w:val="00476E16"/>
    <w:rsid w:val="004B3AD5"/>
    <w:rsid w:val="004C677E"/>
    <w:rsid w:val="004D379F"/>
    <w:rsid w:val="004D3BF7"/>
    <w:rsid w:val="004E1365"/>
    <w:rsid w:val="004E53D8"/>
    <w:rsid w:val="004F4150"/>
    <w:rsid w:val="00501307"/>
    <w:rsid w:val="00526E5E"/>
    <w:rsid w:val="0053680D"/>
    <w:rsid w:val="00536F68"/>
    <w:rsid w:val="005412F6"/>
    <w:rsid w:val="00552181"/>
    <w:rsid w:val="005527E6"/>
    <w:rsid w:val="00561843"/>
    <w:rsid w:val="00565F91"/>
    <w:rsid w:val="0057180D"/>
    <w:rsid w:val="005776BF"/>
    <w:rsid w:val="00596D95"/>
    <w:rsid w:val="005A1410"/>
    <w:rsid w:val="005A1F9C"/>
    <w:rsid w:val="005C1FB1"/>
    <w:rsid w:val="005D3357"/>
    <w:rsid w:val="005F77B1"/>
    <w:rsid w:val="006035CD"/>
    <w:rsid w:val="00624EB2"/>
    <w:rsid w:val="00636C3B"/>
    <w:rsid w:val="00646CC6"/>
    <w:rsid w:val="00647BE4"/>
    <w:rsid w:val="00651303"/>
    <w:rsid w:val="00666814"/>
    <w:rsid w:val="00670BE6"/>
    <w:rsid w:val="006A3BBC"/>
    <w:rsid w:val="006A7E9B"/>
    <w:rsid w:val="006B4ED5"/>
    <w:rsid w:val="006E419D"/>
    <w:rsid w:val="006F7853"/>
    <w:rsid w:val="00714DF4"/>
    <w:rsid w:val="00756B4C"/>
    <w:rsid w:val="00767891"/>
    <w:rsid w:val="00777527"/>
    <w:rsid w:val="00785161"/>
    <w:rsid w:val="00787EC6"/>
    <w:rsid w:val="00792B7E"/>
    <w:rsid w:val="007C497D"/>
    <w:rsid w:val="007D4CEB"/>
    <w:rsid w:val="007F4216"/>
    <w:rsid w:val="008009F6"/>
    <w:rsid w:val="00810CAE"/>
    <w:rsid w:val="00826F37"/>
    <w:rsid w:val="00831E97"/>
    <w:rsid w:val="00840BC7"/>
    <w:rsid w:val="008419FE"/>
    <w:rsid w:val="008576E2"/>
    <w:rsid w:val="00865B8A"/>
    <w:rsid w:val="00880804"/>
    <w:rsid w:val="0088184D"/>
    <w:rsid w:val="00882856"/>
    <w:rsid w:val="00887081"/>
    <w:rsid w:val="00892A5C"/>
    <w:rsid w:val="008C54FE"/>
    <w:rsid w:val="008D6B85"/>
    <w:rsid w:val="008E5E95"/>
    <w:rsid w:val="008F1F5D"/>
    <w:rsid w:val="008F694A"/>
    <w:rsid w:val="009121BE"/>
    <w:rsid w:val="00940318"/>
    <w:rsid w:val="009523AD"/>
    <w:rsid w:val="0097349B"/>
    <w:rsid w:val="0097722E"/>
    <w:rsid w:val="00977C11"/>
    <w:rsid w:val="00991788"/>
    <w:rsid w:val="009B080C"/>
    <w:rsid w:val="009E0C37"/>
    <w:rsid w:val="009E33B1"/>
    <w:rsid w:val="009F25C5"/>
    <w:rsid w:val="009F3598"/>
    <w:rsid w:val="00A020DF"/>
    <w:rsid w:val="00A066F8"/>
    <w:rsid w:val="00A1581E"/>
    <w:rsid w:val="00A25D07"/>
    <w:rsid w:val="00A30675"/>
    <w:rsid w:val="00A30A04"/>
    <w:rsid w:val="00A3582B"/>
    <w:rsid w:val="00A46AE6"/>
    <w:rsid w:val="00A51238"/>
    <w:rsid w:val="00A52D34"/>
    <w:rsid w:val="00A606F4"/>
    <w:rsid w:val="00A73CBF"/>
    <w:rsid w:val="00A91EE1"/>
    <w:rsid w:val="00AA3288"/>
    <w:rsid w:val="00AA66E8"/>
    <w:rsid w:val="00AB733A"/>
    <w:rsid w:val="00AC392E"/>
    <w:rsid w:val="00AD0F36"/>
    <w:rsid w:val="00AD583E"/>
    <w:rsid w:val="00AE0BDE"/>
    <w:rsid w:val="00B02A7E"/>
    <w:rsid w:val="00B31535"/>
    <w:rsid w:val="00B53D49"/>
    <w:rsid w:val="00B57CE0"/>
    <w:rsid w:val="00B805FC"/>
    <w:rsid w:val="00B927DA"/>
    <w:rsid w:val="00B92B7D"/>
    <w:rsid w:val="00B94FB2"/>
    <w:rsid w:val="00BA63B6"/>
    <w:rsid w:val="00BB0BD1"/>
    <w:rsid w:val="00BD56C7"/>
    <w:rsid w:val="00BF6585"/>
    <w:rsid w:val="00C04AC9"/>
    <w:rsid w:val="00C1345A"/>
    <w:rsid w:val="00C2010F"/>
    <w:rsid w:val="00C204FD"/>
    <w:rsid w:val="00C26342"/>
    <w:rsid w:val="00C32CB0"/>
    <w:rsid w:val="00C35316"/>
    <w:rsid w:val="00C47C01"/>
    <w:rsid w:val="00C6078E"/>
    <w:rsid w:val="00C73D2F"/>
    <w:rsid w:val="00C9045F"/>
    <w:rsid w:val="00C91041"/>
    <w:rsid w:val="00CB5028"/>
    <w:rsid w:val="00CC0AF8"/>
    <w:rsid w:val="00CE17BA"/>
    <w:rsid w:val="00D03120"/>
    <w:rsid w:val="00D20376"/>
    <w:rsid w:val="00D24C91"/>
    <w:rsid w:val="00D2770B"/>
    <w:rsid w:val="00D33F44"/>
    <w:rsid w:val="00D675EB"/>
    <w:rsid w:val="00D755D3"/>
    <w:rsid w:val="00D8070B"/>
    <w:rsid w:val="00D819A6"/>
    <w:rsid w:val="00D85267"/>
    <w:rsid w:val="00D86409"/>
    <w:rsid w:val="00DA069E"/>
    <w:rsid w:val="00DA466B"/>
    <w:rsid w:val="00DC281B"/>
    <w:rsid w:val="00DD0C9D"/>
    <w:rsid w:val="00DD50D8"/>
    <w:rsid w:val="00DD76D0"/>
    <w:rsid w:val="00DE09D4"/>
    <w:rsid w:val="00DE7A3A"/>
    <w:rsid w:val="00DF0FE9"/>
    <w:rsid w:val="00E33177"/>
    <w:rsid w:val="00E349E3"/>
    <w:rsid w:val="00E36D29"/>
    <w:rsid w:val="00E519EA"/>
    <w:rsid w:val="00E8226A"/>
    <w:rsid w:val="00E94EE8"/>
    <w:rsid w:val="00EB2D68"/>
    <w:rsid w:val="00EB6D6B"/>
    <w:rsid w:val="00EE1DE4"/>
    <w:rsid w:val="00EE5B8B"/>
    <w:rsid w:val="00F17446"/>
    <w:rsid w:val="00F26F8F"/>
    <w:rsid w:val="00F3538D"/>
    <w:rsid w:val="00F36D3C"/>
    <w:rsid w:val="00F4349C"/>
    <w:rsid w:val="00F71BB2"/>
    <w:rsid w:val="00F85C18"/>
    <w:rsid w:val="00FB1F56"/>
    <w:rsid w:val="00FB650D"/>
    <w:rsid w:val="00FC14C1"/>
    <w:rsid w:val="00FD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D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50D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A3B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Pta">
    <w:name w:val="footer"/>
    <w:basedOn w:val="Normlny"/>
    <w:link w:val="PtaChar"/>
    <w:uiPriority w:val="99"/>
    <w:unhideWhenUsed/>
    <w:rsid w:val="00C26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6342"/>
  </w:style>
  <w:style w:type="paragraph" w:customStyle="1" w:styleId="Default">
    <w:name w:val="Default"/>
    <w:rsid w:val="003145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314575"/>
    <w:rPr>
      <w:b/>
      <w:bCs/>
    </w:rPr>
  </w:style>
  <w:style w:type="paragraph" w:styleId="Normlnywebov">
    <w:name w:val="Normal (Web)"/>
    <w:basedOn w:val="Normlny"/>
    <w:uiPriority w:val="99"/>
    <w:unhideWhenUsed/>
    <w:rsid w:val="00501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0130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E5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5E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D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D50D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A3B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Pta">
    <w:name w:val="footer"/>
    <w:basedOn w:val="Normlny"/>
    <w:link w:val="PtaChar"/>
    <w:uiPriority w:val="99"/>
    <w:unhideWhenUsed/>
    <w:rsid w:val="00C26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6342"/>
  </w:style>
  <w:style w:type="paragraph" w:customStyle="1" w:styleId="Default">
    <w:name w:val="Default"/>
    <w:rsid w:val="003145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314575"/>
    <w:rPr>
      <w:b/>
      <w:bCs/>
    </w:rPr>
  </w:style>
  <w:style w:type="paragraph" w:styleId="Normlnywebov">
    <w:name w:val="Normal (Web)"/>
    <w:basedOn w:val="Normlny"/>
    <w:uiPriority w:val="99"/>
    <w:unhideWhenUsed/>
    <w:rsid w:val="00501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0130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E5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5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295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36" w:space="15" w:color="6A9E37"/>
                <w:bottom w:val="none" w:sz="0" w:space="0" w:color="auto"/>
                <w:right w:val="none" w:sz="0" w:space="0" w:color="auto"/>
              </w:divBdr>
              <w:divsChild>
                <w:div w:id="633410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911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8C403-6E12-4FEB-9DD6-1AF01871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Eliška Koutná</cp:lastModifiedBy>
  <cp:revision>115</cp:revision>
  <cp:lastPrinted>2021-11-16T07:58:00Z</cp:lastPrinted>
  <dcterms:created xsi:type="dcterms:W3CDTF">2021-11-03T14:19:00Z</dcterms:created>
  <dcterms:modified xsi:type="dcterms:W3CDTF">2021-11-18T10:32:00Z</dcterms:modified>
</cp:coreProperties>
</file>