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8857" w14:textId="77777777" w:rsidR="005F1C9F" w:rsidRDefault="005F1C9F" w:rsidP="005C1FB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AAEA4C" w14:textId="77777777" w:rsidR="00865B8A" w:rsidRPr="005F1C9F" w:rsidRDefault="00501307" w:rsidP="007A7D0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5F1C9F">
        <w:rPr>
          <w:rFonts w:ascii="Times New Roman" w:hAnsi="Times New Roman" w:cs="Times New Roman"/>
          <w:b/>
          <w:color w:val="000000" w:themeColor="text1"/>
          <w:szCs w:val="24"/>
        </w:rPr>
        <w:t>TLAČOVÁ SPRÁVA</w:t>
      </w:r>
    </w:p>
    <w:p w14:paraId="54EB3ACD" w14:textId="08BB2A37" w:rsidR="005C1FB1" w:rsidRPr="005F1C9F" w:rsidRDefault="00280865" w:rsidP="007A7D0A">
      <w:pPr>
        <w:spacing w:after="0"/>
        <w:jc w:val="right"/>
        <w:rPr>
          <w:rFonts w:ascii="Times New Roman" w:hAnsi="Times New Roman" w:cs="Times New Roman"/>
        </w:rPr>
      </w:pPr>
      <w:r w:rsidRPr="005F1C9F">
        <w:rPr>
          <w:rFonts w:ascii="Times New Roman" w:hAnsi="Times New Roman" w:cs="Times New Roman"/>
        </w:rPr>
        <w:t xml:space="preserve">Skalica </w:t>
      </w:r>
      <w:r w:rsidR="007A7D0A">
        <w:rPr>
          <w:rFonts w:ascii="Times New Roman" w:hAnsi="Times New Roman" w:cs="Times New Roman"/>
        </w:rPr>
        <w:t>22</w:t>
      </w:r>
      <w:r w:rsidR="002C3389" w:rsidRPr="005F1C9F">
        <w:rPr>
          <w:rFonts w:ascii="Times New Roman" w:hAnsi="Times New Roman" w:cs="Times New Roman"/>
        </w:rPr>
        <w:t>.</w:t>
      </w:r>
      <w:r w:rsidR="007E57E4" w:rsidRPr="005F1C9F">
        <w:rPr>
          <w:rFonts w:ascii="Times New Roman" w:hAnsi="Times New Roman" w:cs="Times New Roman"/>
        </w:rPr>
        <w:t>11</w:t>
      </w:r>
      <w:r w:rsidR="002C3389" w:rsidRPr="005F1C9F">
        <w:rPr>
          <w:rFonts w:ascii="Times New Roman" w:hAnsi="Times New Roman" w:cs="Times New Roman"/>
        </w:rPr>
        <w:t>.2022</w:t>
      </w:r>
    </w:p>
    <w:p w14:paraId="3B639F8B" w14:textId="013EAE37" w:rsidR="007E57E4" w:rsidRPr="00122FDF" w:rsidRDefault="005C1FB1" w:rsidP="00122FDF">
      <w:pPr>
        <w:spacing w:after="0"/>
        <w:jc w:val="right"/>
        <w:rPr>
          <w:rFonts w:ascii="Times New Roman" w:hAnsi="Times New Roman" w:cs="Times New Roman"/>
        </w:rPr>
      </w:pPr>
      <w:r w:rsidRPr="005F1C9F">
        <w:rPr>
          <w:rFonts w:ascii="Times New Roman" w:hAnsi="Times New Roman" w:cs="Times New Roman"/>
        </w:rPr>
        <w:t>Na okamžité uverejnenie</w:t>
      </w:r>
    </w:p>
    <w:p w14:paraId="6A1C9C80" w14:textId="77777777" w:rsidR="00CD3F9B" w:rsidRDefault="00CD3F9B" w:rsidP="007E57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sk-SK"/>
        </w:rPr>
      </w:pPr>
    </w:p>
    <w:p w14:paraId="66ACC80B" w14:textId="0A4A0442" w:rsidR="00CD3F9B" w:rsidRPr="00C82C80" w:rsidRDefault="00CD3F9B" w:rsidP="00CD3F9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32"/>
          <w:lang w:eastAsia="sk-SK"/>
        </w:rPr>
      </w:pPr>
      <w:r w:rsidRPr="00C82C8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32"/>
          <w:lang w:eastAsia="sk-SK"/>
        </w:rPr>
        <w:t>V skalickej radnici sa uskutočnilo ustanovujúce rokovanie mestského zastupiteľstva. Mesto Skalica má oficiálne novú primátorku a poslanecký zbor</w:t>
      </w:r>
    </w:p>
    <w:p w14:paraId="3AF4A2C7" w14:textId="77777777" w:rsidR="007A7D0A" w:rsidRDefault="007A7D0A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</w:pPr>
    </w:p>
    <w:p w14:paraId="56157C2A" w14:textId="67091C09" w:rsidR="007A7D0A" w:rsidRPr="001131A5" w:rsidRDefault="001F18D0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lang w:eastAsia="sk-SK"/>
        </w:rPr>
      </w:pPr>
      <w:r>
        <w:rPr>
          <w:rFonts w:ascii="Times New Roman" w:eastAsia="Times New Roman" w:hAnsi="Times New Roman" w:cs="Times New Roman"/>
          <w:b/>
          <w:color w:val="050505"/>
          <w:lang w:eastAsia="sk-SK"/>
        </w:rPr>
        <w:t>Ustanovujúcim rokovaním M</w:t>
      </w:r>
      <w:r w:rsidR="007A7D0A" w:rsidRPr="001131A5">
        <w:rPr>
          <w:rFonts w:ascii="Times New Roman" w:eastAsia="Times New Roman" w:hAnsi="Times New Roman" w:cs="Times New Roman"/>
          <w:b/>
          <w:color w:val="050505"/>
          <w:lang w:eastAsia="sk-SK"/>
        </w:rPr>
        <w:t>estského zastupiteľstva</w:t>
      </w:r>
      <w:r>
        <w:rPr>
          <w:rFonts w:ascii="Times New Roman" w:eastAsia="Times New Roman" w:hAnsi="Times New Roman" w:cs="Times New Roman"/>
          <w:b/>
          <w:color w:val="050505"/>
          <w:lang w:eastAsia="sk-SK"/>
        </w:rPr>
        <w:t xml:space="preserve"> v Skalici</w:t>
      </w:r>
      <w:r w:rsidR="007A7D0A" w:rsidRPr="001131A5">
        <w:rPr>
          <w:rFonts w:ascii="Times New Roman" w:eastAsia="Times New Roman" w:hAnsi="Times New Roman" w:cs="Times New Roman"/>
          <w:b/>
          <w:color w:val="050505"/>
          <w:lang w:eastAsia="sk-SK"/>
        </w:rPr>
        <w:t xml:space="preserve"> v pondelok 21. novembra 2022 sa oficiálne začalo nové volebné obdobie pre samosprávu Sk</w:t>
      </w:r>
      <w:bookmarkStart w:id="0" w:name="_GoBack"/>
      <w:bookmarkEnd w:id="0"/>
      <w:r w:rsidR="007A7D0A" w:rsidRPr="001131A5">
        <w:rPr>
          <w:rFonts w:ascii="Times New Roman" w:eastAsia="Times New Roman" w:hAnsi="Times New Roman" w:cs="Times New Roman"/>
          <w:b/>
          <w:color w:val="050505"/>
          <w:lang w:eastAsia="sk-SK"/>
        </w:rPr>
        <w:t xml:space="preserve">alice 2022 až 2026. </w:t>
      </w:r>
      <w:r w:rsidR="007A7D0A" w:rsidRPr="001131A5">
        <w:rPr>
          <w:rFonts w:ascii="Times New Roman" w:hAnsi="Times New Roman" w:cs="Times New Roman"/>
          <w:b/>
        </w:rPr>
        <w:t xml:space="preserve">Nová primátorka ako víťazka volieb a 19-členný poslanecký zbor zložili svoje sľuby </w:t>
      </w:r>
      <w:r w:rsidR="007A7D0A" w:rsidRPr="001131A5">
        <w:rPr>
          <w:rFonts w:ascii="Times New Roman" w:eastAsia="Times New Roman" w:hAnsi="Times New Roman" w:cs="Times New Roman"/>
          <w:b/>
          <w:color w:val="050505"/>
          <w:lang w:eastAsia="sk-SK"/>
        </w:rPr>
        <w:t xml:space="preserve">v priestoroch veľkej zasadačky skalickej radnice, ktorými </w:t>
      </w:r>
      <w:r w:rsidR="007A7D0A" w:rsidRPr="001131A5">
        <w:rPr>
          <w:rFonts w:ascii="Times New Roman" w:hAnsi="Times New Roman" w:cs="Times New Roman"/>
          <w:b/>
          <w:color w:val="050505"/>
          <w:shd w:val="clear" w:color="auto" w:fill="FFFFFF"/>
        </w:rPr>
        <w:t>deklarovali plniť čestne a svedomite záujmy mesta a jeho občanov</w:t>
      </w:r>
      <w:r w:rsidR="007A7D0A" w:rsidRPr="001131A5">
        <w:rPr>
          <w:rFonts w:ascii="Times New Roman" w:eastAsia="Times New Roman" w:hAnsi="Times New Roman" w:cs="Times New Roman"/>
          <w:b/>
          <w:color w:val="050505"/>
          <w:lang w:eastAsia="sk-SK"/>
        </w:rPr>
        <w:t xml:space="preserve">. </w:t>
      </w:r>
    </w:p>
    <w:p w14:paraId="1149493A" w14:textId="77777777" w:rsidR="007A7D0A" w:rsidRDefault="007A7D0A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  <w:r w:rsidRPr="00C82C80">
        <w:rPr>
          <w:rFonts w:ascii="Times New Roman" w:eastAsia="Times New Roman" w:hAnsi="Times New Roman" w:cs="Times New Roman"/>
          <w:color w:val="050505"/>
          <w:lang w:eastAsia="sk-SK"/>
        </w:rPr>
        <w:t>Z rúk odchádzajúcej primátorky Ing. Anny Miernej si prevzala insígnie mesta Skalica a vedenie ustanovujúceho mestského zastupiteľstva novozvolená primátorka Mgr. Oľga Luptáková.</w:t>
      </w:r>
    </w:p>
    <w:p w14:paraId="6E8E3ACB" w14:textId="77777777" w:rsidR="00122FDF" w:rsidRDefault="00122FDF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</w:p>
    <w:p w14:paraId="61FB5083" w14:textId="014C9D91" w:rsidR="00122FDF" w:rsidRPr="00C82C80" w:rsidRDefault="00122FDF" w:rsidP="00122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lang w:eastAsia="sk-SK"/>
        </w:rPr>
      </w:pPr>
      <w:r>
        <w:rPr>
          <w:b/>
          <w:bCs/>
          <w:noProof/>
          <w:color w:val="000000"/>
          <w:lang w:eastAsia="sk-SK"/>
        </w:rPr>
        <w:drawing>
          <wp:inline distT="0" distB="0" distL="0" distR="0" wp14:anchorId="73456D55" wp14:editId="2754F4C3">
            <wp:extent cx="5233481" cy="3483219"/>
            <wp:effectExtent l="0" t="0" r="5715" b="317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X_12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5436" cy="348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F41C" w14:textId="77777777" w:rsidR="007A7D0A" w:rsidRPr="00C82C80" w:rsidRDefault="007A7D0A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</w:p>
    <w:p w14:paraId="44C3BF4C" w14:textId="339E156C" w:rsidR="007A7D0A" w:rsidRPr="00C82C80" w:rsidRDefault="007A7D0A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  <w:r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V slávnostnom príhovore sa primátorka mesta Skalica úprimne poďakovala v mene svojom a v mene celého poslaneckého zboru za prejavenú dôveru v komunálnych voľbách. </w:t>
      </w:r>
    </w:p>
    <w:p w14:paraId="03F02B0E" w14:textId="4815C531" w:rsidR="00125E65" w:rsidRPr="00C82C80" w:rsidRDefault="007A7D0A" w:rsidP="0012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  <w:r w:rsidRPr="00C82C80">
        <w:rPr>
          <w:rFonts w:ascii="Times New Roman" w:eastAsia="Times New Roman" w:hAnsi="Times New Roman" w:cs="Times New Roman"/>
          <w:i/>
          <w:color w:val="050505"/>
          <w:lang w:eastAsia="sk-SK"/>
        </w:rPr>
        <w:t xml:space="preserve">„Z pohľadu histórie bude naše volebné obdobie len krátkym úsekom skalických dejín. Z pohľadu prítomnosti to však budú štyri dlhé roky, počas ktorých máme šancu zapísať sa do nich hrubým písmom. Buďme hrdí, že sa dnes stávame ich súčasťou a buďme vďační všetkým, v ktorých práci môžeme odteraz pokračovať. Mnohí tu už </w:t>
      </w:r>
      <w:r w:rsidR="00860393">
        <w:rPr>
          <w:rFonts w:ascii="Times New Roman" w:eastAsia="Times New Roman" w:hAnsi="Times New Roman" w:cs="Times New Roman"/>
          <w:i/>
          <w:color w:val="050505"/>
          <w:lang w:eastAsia="sk-SK"/>
        </w:rPr>
        <w:t>,</w:t>
      </w:r>
      <w:r w:rsidRPr="00C82C80">
        <w:rPr>
          <w:rFonts w:ascii="Times New Roman" w:eastAsia="Times New Roman" w:hAnsi="Times New Roman" w:cs="Times New Roman"/>
          <w:i/>
          <w:color w:val="050505"/>
          <w:lang w:eastAsia="sk-SK"/>
        </w:rPr>
        <w:t>bohužiaľ</w:t>
      </w:r>
      <w:r w:rsidR="00860393">
        <w:rPr>
          <w:rFonts w:ascii="Times New Roman" w:eastAsia="Times New Roman" w:hAnsi="Times New Roman" w:cs="Times New Roman"/>
          <w:i/>
          <w:color w:val="050505"/>
          <w:lang w:eastAsia="sk-SK"/>
        </w:rPr>
        <w:t>,</w:t>
      </w:r>
      <w:r w:rsidRPr="00C82C80">
        <w:rPr>
          <w:rFonts w:ascii="Times New Roman" w:eastAsia="Times New Roman" w:hAnsi="Times New Roman" w:cs="Times New Roman"/>
          <w:i/>
          <w:color w:val="050505"/>
          <w:lang w:eastAsia="sk-SK"/>
        </w:rPr>
        <w:t xml:space="preserve"> medzi nami nie sú a niektorí sa rozhodli svoju kapitolu uzavrieť. Vám všetkým sa pa</w:t>
      </w:r>
      <w:r w:rsidR="00125E65" w:rsidRPr="00C82C80">
        <w:rPr>
          <w:rFonts w:ascii="Times New Roman" w:eastAsia="Times New Roman" w:hAnsi="Times New Roman" w:cs="Times New Roman"/>
          <w:i/>
          <w:color w:val="050505"/>
          <w:lang w:eastAsia="sk-SK"/>
        </w:rPr>
        <w:t>trí povedať jedno veľké ďakujem.</w:t>
      </w:r>
      <w:r w:rsidR="001B746C">
        <w:rPr>
          <w:rFonts w:ascii="Times New Roman" w:eastAsia="Times New Roman" w:hAnsi="Times New Roman" w:cs="Times New Roman"/>
          <w:color w:val="050505"/>
          <w:lang w:eastAsia="sk-SK"/>
        </w:rPr>
        <w:t xml:space="preserve"> </w:t>
      </w:r>
      <w:r w:rsidRPr="00C82C80">
        <w:rPr>
          <w:rFonts w:ascii="Times New Roman" w:eastAsia="Times New Roman" w:hAnsi="Times New Roman" w:cs="Times New Roman"/>
          <w:i/>
          <w:color w:val="050505"/>
          <w:lang w:eastAsia="sk-SK"/>
        </w:rPr>
        <w:t>Kdekoľvek sa v meste zastavíme, kdekoľvek sa na niečo zapozeráme, uvidíme Váš rukopis. Skalicu tak, ako nám ju zanechali predošlé generácie. Súdržnosť a spolupráca boli základom rozvoja, základom tejto historickej premeny. A ony sú tým odkazom, ktorý vo všetkom zostáva zvečnený</w:t>
      </w:r>
      <w:r w:rsidR="00125E65" w:rsidRPr="00C82C80">
        <w:rPr>
          <w:rFonts w:ascii="Times New Roman" w:eastAsia="Times New Roman" w:hAnsi="Times New Roman" w:cs="Times New Roman"/>
          <w:i/>
          <w:color w:val="050505"/>
          <w:lang w:eastAsia="sk-SK"/>
        </w:rPr>
        <w:t>,“</w:t>
      </w:r>
      <w:r w:rsidR="00125E65"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 dodala na záver </w:t>
      </w:r>
      <w:r w:rsidR="00B629FF">
        <w:rPr>
          <w:rFonts w:ascii="Times New Roman" w:eastAsia="Times New Roman" w:hAnsi="Times New Roman" w:cs="Times New Roman"/>
          <w:color w:val="050505"/>
          <w:lang w:eastAsia="sk-SK"/>
        </w:rPr>
        <w:t xml:space="preserve">príhovoru </w:t>
      </w:r>
      <w:r w:rsidR="00125E65" w:rsidRPr="00C82C80">
        <w:rPr>
          <w:rFonts w:ascii="Times New Roman" w:eastAsia="Times New Roman" w:hAnsi="Times New Roman" w:cs="Times New Roman"/>
          <w:color w:val="050505"/>
          <w:lang w:eastAsia="sk-SK"/>
        </w:rPr>
        <w:t>primátorka.</w:t>
      </w:r>
    </w:p>
    <w:p w14:paraId="11F3D56D" w14:textId="77777777" w:rsidR="007A7D0A" w:rsidRPr="00C82C80" w:rsidRDefault="007A7D0A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</w:p>
    <w:p w14:paraId="524F6CB2" w14:textId="10D7D3A3" w:rsidR="007A7D0A" w:rsidRPr="00C82C80" w:rsidRDefault="002E2E66" w:rsidP="00D97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  <w:r>
        <w:rPr>
          <w:rFonts w:ascii="Times New Roman" w:eastAsia="Times New Roman" w:hAnsi="Times New Roman" w:cs="Times New Roman"/>
          <w:color w:val="050505"/>
          <w:lang w:eastAsia="sk-SK"/>
        </w:rPr>
        <w:lastRenderedPageBreak/>
        <w:t>V</w:t>
      </w:r>
      <w:r w:rsidR="007A7D0A"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 októbrových voľbách</w:t>
      </w:r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 si voliči</w:t>
      </w:r>
      <w:r w:rsidR="007A7D0A"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 vybrali</w:t>
      </w:r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 svojich zástupcov. </w:t>
      </w:r>
      <w:r w:rsidRPr="00C82C80">
        <w:rPr>
          <w:rFonts w:ascii="Times New Roman" w:eastAsia="Times New Roman" w:hAnsi="Times New Roman" w:cs="Times New Roman"/>
          <w:color w:val="050505"/>
          <w:lang w:eastAsia="sk-SK"/>
        </w:rPr>
        <w:t>Z minulého poslaneckého zboru si na najbližšie štyri roky zasadne do mestského zastupi</w:t>
      </w:r>
      <w:r>
        <w:rPr>
          <w:rFonts w:ascii="Times New Roman" w:eastAsia="Times New Roman" w:hAnsi="Times New Roman" w:cs="Times New Roman"/>
          <w:color w:val="050505"/>
          <w:lang w:eastAsia="sk-SK"/>
        </w:rPr>
        <w:t>teľstva 9 po</w:t>
      </w:r>
      <w:r w:rsidR="00AF404E">
        <w:rPr>
          <w:rFonts w:ascii="Times New Roman" w:eastAsia="Times New Roman" w:hAnsi="Times New Roman" w:cs="Times New Roman"/>
          <w:color w:val="050505"/>
          <w:lang w:eastAsia="sk-SK"/>
        </w:rPr>
        <w:t>slancov. Zvyšných 10 miest doplnil</w:t>
      </w:r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i nováčikovia. </w:t>
      </w:r>
      <w:r w:rsidR="007A7D0A"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Aktuálne zloženie Mestského zastupiteľstva v Skalici: </w:t>
      </w:r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Mgr. Veronika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sk-SK"/>
        </w:rPr>
        <w:t>Buc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</w:t>
      </w:r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 xml:space="preserve">PhD., Ing. Katarína Chovancová, Adrián </w:t>
      </w:r>
      <w:proofErr w:type="spellStart"/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>Hert</w:t>
      </w:r>
      <w:r>
        <w:rPr>
          <w:rFonts w:ascii="Times New Roman" w:eastAsia="Times New Roman" w:hAnsi="Times New Roman" w:cs="Times New Roman"/>
          <w:color w:val="050505"/>
          <w:lang w:eastAsia="sk-SK"/>
        </w:rPr>
        <w:t>l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Ing. Martin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sk-SK"/>
        </w:rPr>
        <w:t>Kojš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Bc. Martin </w:t>
      </w:r>
      <w:proofErr w:type="spellStart"/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>Štepán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Ing. Jana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sk-SK"/>
        </w:rPr>
        <w:t>Slobodová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sk-SK"/>
        </w:rPr>
        <w:t>Rekošová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</w:t>
      </w:r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 xml:space="preserve">PhD., </w:t>
      </w:r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JUDr. Juraj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sk-SK"/>
        </w:rPr>
        <w:t>Mikúš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Mgr. Ľudovít Košík, Ing. Štefan Miša, Ing. </w:t>
      </w:r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>Rudolf</w:t>
      </w:r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sk-SK"/>
        </w:rPr>
        <w:t>Šantavý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Bc. Petra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sk-SK"/>
        </w:rPr>
        <w:t>Balážiková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</w:t>
      </w:r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 xml:space="preserve">Peter </w:t>
      </w:r>
      <w:proofErr w:type="spellStart"/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>V</w:t>
      </w:r>
      <w:r>
        <w:rPr>
          <w:rFonts w:ascii="Times New Roman" w:eastAsia="Times New Roman" w:hAnsi="Times New Roman" w:cs="Times New Roman"/>
          <w:color w:val="050505"/>
          <w:lang w:eastAsia="sk-SK"/>
        </w:rPr>
        <w:t>aculka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Ľuboš Beňa, Erik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sk-SK"/>
        </w:rPr>
        <w:t>Rangl</w:t>
      </w:r>
      <w:proofErr w:type="spellEnd"/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, </w:t>
      </w:r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 xml:space="preserve">Ing. </w:t>
      </w:r>
      <w:r>
        <w:rPr>
          <w:rFonts w:ascii="Times New Roman" w:eastAsia="Times New Roman" w:hAnsi="Times New Roman" w:cs="Times New Roman"/>
          <w:color w:val="050505"/>
          <w:lang w:eastAsia="sk-SK"/>
        </w:rPr>
        <w:t xml:space="preserve">Milan Roman, MBA, Mgr. Miroslav </w:t>
      </w:r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 xml:space="preserve">Lipovský, Roman </w:t>
      </w:r>
      <w:proofErr w:type="spellStart"/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>Špaček</w:t>
      </w:r>
      <w:proofErr w:type="spellEnd"/>
      <w:r w:rsidR="00D9717F" w:rsidRPr="00D9717F">
        <w:rPr>
          <w:rFonts w:ascii="Times New Roman" w:eastAsia="Times New Roman" w:hAnsi="Times New Roman" w:cs="Times New Roman"/>
          <w:color w:val="050505"/>
          <w:lang w:eastAsia="sk-SK"/>
        </w:rPr>
        <w:t>, Ing. Peter Bartoš, JUDr. Edita Hollá.</w:t>
      </w:r>
    </w:p>
    <w:p w14:paraId="72366328" w14:textId="77777777" w:rsidR="00125E65" w:rsidRPr="00C82C80" w:rsidRDefault="00125E65" w:rsidP="0012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</w:p>
    <w:p w14:paraId="37C3EBB5" w14:textId="326EFBC6" w:rsidR="00125E65" w:rsidRPr="00C82C80" w:rsidRDefault="00125E65" w:rsidP="0012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  <w:r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Po slávnostnej časti nasledovala pracovná časť rokovania pozostávajúca z 10 bodov programu. </w:t>
      </w:r>
      <w:r w:rsidRPr="00C82C80">
        <w:rPr>
          <w:rFonts w:ascii="Times New Roman" w:hAnsi="Times New Roman" w:cs="Times New Roman"/>
        </w:rPr>
        <w:t xml:space="preserve">Na post zástupcu primátorky mesta bol poverený na dobu počas </w:t>
      </w:r>
      <w:r w:rsidR="002B45CA">
        <w:rPr>
          <w:rFonts w:ascii="Times New Roman" w:hAnsi="Times New Roman" w:cs="Times New Roman"/>
        </w:rPr>
        <w:t xml:space="preserve">trvania </w:t>
      </w:r>
      <w:r w:rsidRPr="00C82C80">
        <w:rPr>
          <w:rFonts w:ascii="Times New Roman" w:hAnsi="Times New Roman" w:cs="Times New Roman"/>
        </w:rPr>
        <w:t xml:space="preserve">materskej dovolenky Ing. Kataríny Chovancovej Erik </w:t>
      </w:r>
      <w:proofErr w:type="spellStart"/>
      <w:r w:rsidRPr="00C82C80">
        <w:rPr>
          <w:rFonts w:ascii="Times New Roman" w:hAnsi="Times New Roman" w:cs="Times New Roman"/>
        </w:rPr>
        <w:t>Rangl</w:t>
      </w:r>
      <w:proofErr w:type="spellEnd"/>
      <w:r w:rsidRPr="00C82C80">
        <w:rPr>
          <w:rFonts w:ascii="Times New Roman" w:hAnsi="Times New Roman" w:cs="Times New Roman"/>
        </w:rPr>
        <w:t>. Tá do funkcie nastúpi až v priebehu roka 2023.</w:t>
      </w:r>
    </w:p>
    <w:p w14:paraId="54920874" w14:textId="77777777" w:rsidR="00CD3F9B" w:rsidRPr="00C82C80" w:rsidRDefault="00CD3F9B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</w:p>
    <w:p w14:paraId="015B37FD" w14:textId="48B9BB6D" w:rsidR="00CD3F9B" w:rsidRPr="00C82C80" w:rsidRDefault="00CD3F9B" w:rsidP="007A7D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Program pracovnej časti zasadnutia priniesol schvaľovanie zloženia mestskej rady, </w:t>
      </w:r>
      <w:r w:rsidR="00C82C80" w:rsidRPr="00C82C80">
        <w:rPr>
          <w:rFonts w:ascii="Times New Roman" w:eastAsia="Times New Roman" w:hAnsi="Times New Roman" w:cs="Times New Roman"/>
          <w:color w:val="050505"/>
          <w:lang w:eastAsia="sk-SK"/>
        </w:rPr>
        <w:t>predsedov</w:t>
      </w:r>
      <w:r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 a podpredsedov </w:t>
      </w:r>
      <w:r w:rsidR="00125E65" w:rsidRPr="00C82C80">
        <w:rPr>
          <w:rFonts w:ascii="Times New Roman" w:eastAsia="Times New Roman" w:hAnsi="Times New Roman" w:cs="Times New Roman"/>
          <w:color w:val="050505"/>
          <w:lang w:eastAsia="sk-SK"/>
        </w:rPr>
        <w:t>komisií, poslankyne poverenej zvolávaním a vedením zasadnutí mestského zastupiteľstva, poslancov na výkon svadobných a iných občianskych obradov</w:t>
      </w:r>
      <w:r w:rsidR="002E2E66">
        <w:rPr>
          <w:rFonts w:ascii="Times New Roman" w:eastAsia="Times New Roman" w:hAnsi="Times New Roman" w:cs="Times New Roman"/>
          <w:color w:val="050505"/>
          <w:lang w:eastAsia="sk-SK"/>
        </w:rPr>
        <w:t xml:space="preserve">. </w:t>
      </w:r>
      <w:r w:rsidR="00C82C80" w:rsidRPr="00C82C80">
        <w:rPr>
          <w:rFonts w:ascii="Times New Roman" w:eastAsia="Times New Roman" w:hAnsi="Times New Roman" w:cs="Times New Roman"/>
          <w:color w:val="050505"/>
          <w:lang w:eastAsia="sk-SK"/>
        </w:rPr>
        <w:t>Poslanci sa na svojom prvom zasadnutí zaoberali tiež zásadami odmeňovania poslaneckého zboru a určili plat primátora.</w:t>
      </w:r>
    </w:p>
    <w:p w14:paraId="4C09C80C" w14:textId="77777777" w:rsidR="007A7D0A" w:rsidRPr="00C82C80" w:rsidRDefault="007A7D0A" w:rsidP="007A7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</w:p>
    <w:p w14:paraId="1940BFAD" w14:textId="043B6C91" w:rsidR="00BC4F65" w:rsidRDefault="002B45CA" w:rsidP="00122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lang w:eastAsia="sk-SK"/>
        </w:rPr>
      </w:pPr>
      <w:r>
        <w:rPr>
          <w:rFonts w:ascii="Times New Roman" w:eastAsia="Times New Roman" w:hAnsi="Times New Roman" w:cs="Times New Roman"/>
          <w:color w:val="050505"/>
          <w:lang w:eastAsia="sk-SK"/>
        </w:rPr>
        <w:t>Najbližšie rokovanie Mestského zastupiteľstva v Skalici sa uskutoční 15. decembra</w:t>
      </w:r>
      <w:r w:rsidR="007A7D0A" w:rsidRPr="00C82C80">
        <w:rPr>
          <w:rFonts w:ascii="Times New Roman" w:eastAsia="Times New Roman" w:hAnsi="Times New Roman" w:cs="Times New Roman"/>
          <w:color w:val="050505"/>
          <w:lang w:eastAsia="sk-SK"/>
        </w:rPr>
        <w:t xml:space="preserve">. Poslanci budú okrem iného hlasovať o </w:t>
      </w:r>
      <w:r w:rsidR="001B746C">
        <w:rPr>
          <w:rFonts w:ascii="Times New Roman" w:eastAsia="Times New Roman" w:hAnsi="Times New Roman" w:cs="Times New Roman"/>
          <w:color w:val="050505"/>
          <w:lang w:eastAsia="sk-SK"/>
        </w:rPr>
        <w:t>rozpočte mesta na rok 2023 – 2025.</w:t>
      </w:r>
    </w:p>
    <w:p w14:paraId="11FF507B" w14:textId="77777777" w:rsidR="00122FDF" w:rsidRPr="00122FDF" w:rsidRDefault="00122FDF" w:rsidP="00122FDF">
      <w:pPr>
        <w:shd w:val="clear" w:color="auto" w:fill="FFFFFF"/>
        <w:spacing w:after="0" w:line="240" w:lineRule="auto"/>
        <w:jc w:val="both"/>
        <w:rPr>
          <w:rStyle w:val="Siln"/>
          <w:rFonts w:ascii="Times New Roman" w:eastAsia="Times New Roman" w:hAnsi="Times New Roman" w:cs="Times New Roman"/>
          <w:b w:val="0"/>
          <w:bCs w:val="0"/>
          <w:color w:val="050505"/>
          <w:lang w:eastAsia="sk-SK"/>
        </w:rPr>
      </w:pPr>
    </w:p>
    <w:p w14:paraId="07F5D598" w14:textId="77777777" w:rsidR="00122FDF" w:rsidRDefault="00122FDF" w:rsidP="00122FDF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drawing>
          <wp:inline distT="0" distB="0" distL="0" distR="0" wp14:anchorId="683A634E" wp14:editId="69AA64F9">
            <wp:extent cx="3608961" cy="2401997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X_117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09" cy="240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E6AAD" w14:textId="77777777" w:rsidR="00122FDF" w:rsidRDefault="00122FD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511E0F15" w14:textId="0ABF4C2A" w:rsidR="00BC4F65" w:rsidRDefault="00122FDF" w:rsidP="00122FDF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drawing>
          <wp:inline distT="0" distB="0" distL="0" distR="0" wp14:anchorId="71708390" wp14:editId="28D17EAF">
            <wp:extent cx="3657600" cy="2434369"/>
            <wp:effectExtent l="0" t="0" r="0" b="444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X_120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967" cy="243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571F3" w14:textId="77777777" w:rsidR="00BC4F65" w:rsidRDefault="00BC4F65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1D3ACB61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7398F7D1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4E67F3E0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0503C866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7D2B935E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0BC184B2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1A0C6AC5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968D3B1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758E1C1E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7D99D89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227D8DAD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45B0F7D2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31200231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3400CF8B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1E26D4C0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52BC87A4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25AC79C5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4C83037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EEE89EA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502DD157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08C4CFD9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01667820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531B1141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5071DC34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3B19AA48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2A65B81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23114B6B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986FC65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7A8D9531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24A16539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5EB50F40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316F865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034414FC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5E5B64D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388F8F01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766DDA79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F634E3D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4FBD64C8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2FD038C7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21F0840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5B8C76E9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36BAA58E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316E1B6B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681EA1C0" w14:textId="77777777" w:rsidR="00B629FF" w:rsidRDefault="00B629FF" w:rsidP="00501307">
      <w:pPr>
        <w:pStyle w:val="Normlnywebov"/>
        <w:spacing w:before="0" w:beforeAutospacing="0" w:after="0" w:afterAutospacing="0" w:line="259" w:lineRule="atLeast"/>
        <w:rPr>
          <w:rStyle w:val="Siln"/>
          <w:color w:val="000000"/>
          <w:szCs w:val="22"/>
        </w:rPr>
      </w:pPr>
    </w:p>
    <w:p w14:paraId="5FE8B4F9" w14:textId="455C0EC5" w:rsidR="00501307" w:rsidRPr="00122245" w:rsidRDefault="00501307" w:rsidP="00D9717F">
      <w:pPr>
        <w:pStyle w:val="Normlnywebov"/>
        <w:spacing w:before="0" w:beforeAutospacing="0" w:after="0" w:afterAutospacing="0" w:line="259" w:lineRule="atLeast"/>
        <w:jc w:val="right"/>
        <w:rPr>
          <w:color w:val="000000"/>
          <w:szCs w:val="22"/>
        </w:rPr>
      </w:pPr>
      <w:r w:rsidRPr="00122245">
        <w:rPr>
          <w:rStyle w:val="Siln"/>
          <w:color w:val="000000"/>
          <w:szCs w:val="22"/>
        </w:rPr>
        <w:t>Mediálny servis</w:t>
      </w:r>
    </w:p>
    <w:p w14:paraId="7D73976F" w14:textId="77777777" w:rsidR="00501307" w:rsidRPr="00122245" w:rsidRDefault="00501307" w:rsidP="00D9717F">
      <w:pPr>
        <w:pStyle w:val="Normlnywebov"/>
        <w:spacing w:before="0" w:beforeAutospacing="0" w:after="0" w:afterAutospacing="0" w:line="259" w:lineRule="atLeast"/>
        <w:jc w:val="right"/>
        <w:rPr>
          <w:color w:val="000000"/>
          <w:sz w:val="22"/>
          <w:szCs w:val="22"/>
        </w:rPr>
      </w:pPr>
      <w:r w:rsidRPr="00122245">
        <w:rPr>
          <w:color w:val="000000"/>
          <w:sz w:val="22"/>
          <w:szCs w:val="22"/>
        </w:rPr>
        <w:t>Mesto Skalica</w:t>
      </w:r>
    </w:p>
    <w:p w14:paraId="56857B81" w14:textId="77777777" w:rsidR="00501307" w:rsidRPr="00122245" w:rsidRDefault="00501307" w:rsidP="00D9717F">
      <w:pPr>
        <w:pStyle w:val="Normlnywebov"/>
        <w:spacing w:before="0" w:beforeAutospacing="0" w:after="0" w:afterAutospacing="0" w:line="259" w:lineRule="atLeast"/>
        <w:jc w:val="right"/>
        <w:rPr>
          <w:color w:val="000000"/>
          <w:sz w:val="22"/>
          <w:szCs w:val="22"/>
        </w:rPr>
      </w:pPr>
      <w:r w:rsidRPr="00122245">
        <w:rPr>
          <w:color w:val="000000"/>
          <w:sz w:val="22"/>
          <w:szCs w:val="22"/>
        </w:rPr>
        <w:t>Námestie slobody 145/10</w:t>
      </w:r>
    </w:p>
    <w:p w14:paraId="59DFD935" w14:textId="77777777" w:rsidR="00501307" w:rsidRPr="00122245" w:rsidRDefault="00501307" w:rsidP="00D9717F">
      <w:pPr>
        <w:pStyle w:val="Normlnywebov"/>
        <w:spacing w:before="0" w:beforeAutospacing="0" w:after="0" w:afterAutospacing="0" w:line="259" w:lineRule="atLeast"/>
        <w:jc w:val="right"/>
        <w:rPr>
          <w:color w:val="000000"/>
          <w:sz w:val="22"/>
          <w:szCs w:val="22"/>
        </w:rPr>
      </w:pPr>
      <w:r w:rsidRPr="00122245">
        <w:rPr>
          <w:color w:val="000000"/>
          <w:sz w:val="22"/>
          <w:szCs w:val="22"/>
        </w:rPr>
        <w:t>909 01 Skalica</w:t>
      </w:r>
    </w:p>
    <w:p w14:paraId="7B9C9BD2" w14:textId="77777777" w:rsidR="00501307" w:rsidRPr="00122245" w:rsidRDefault="00501307" w:rsidP="00D9717F">
      <w:pPr>
        <w:pStyle w:val="Normlnywebov"/>
        <w:spacing w:before="0" w:beforeAutospacing="0" w:after="0" w:afterAutospacing="0" w:line="259" w:lineRule="atLeast"/>
        <w:jc w:val="right"/>
        <w:rPr>
          <w:color w:val="000000"/>
          <w:sz w:val="22"/>
          <w:szCs w:val="22"/>
        </w:rPr>
      </w:pPr>
      <w:proofErr w:type="spellStart"/>
      <w:r w:rsidRPr="00122245">
        <w:rPr>
          <w:color w:val="000000"/>
          <w:sz w:val="22"/>
          <w:szCs w:val="22"/>
        </w:rPr>
        <w:t>mob</w:t>
      </w:r>
      <w:proofErr w:type="spellEnd"/>
      <w:r w:rsidRPr="00122245">
        <w:rPr>
          <w:color w:val="000000"/>
          <w:sz w:val="22"/>
          <w:szCs w:val="22"/>
        </w:rPr>
        <w:t>: +421 918 340 578</w:t>
      </w:r>
    </w:p>
    <w:p w14:paraId="45667E1F" w14:textId="315EEDD0" w:rsidR="004F1573" w:rsidRPr="005F1C9F" w:rsidRDefault="00501307" w:rsidP="00D9717F">
      <w:pPr>
        <w:pStyle w:val="Normlnywebov"/>
        <w:spacing w:before="0" w:beforeAutospacing="0" w:after="0" w:afterAutospacing="0" w:line="259" w:lineRule="atLeast"/>
        <w:jc w:val="right"/>
        <w:rPr>
          <w:color w:val="000000"/>
          <w:sz w:val="22"/>
          <w:szCs w:val="22"/>
        </w:rPr>
      </w:pPr>
      <w:proofErr w:type="spellStart"/>
      <w:r w:rsidRPr="00122245">
        <w:rPr>
          <w:color w:val="000000"/>
          <w:sz w:val="22"/>
          <w:szCs w:val="22"/>
        </w:rPr>
        <w:t>tel</w:t>
      </w:r>
      <w:proofErr w:type="spellEnd"/>
      <w:r w:rsidRPr="00122245">
        <w:rPr>
          <w:color w:val="000000"/>
          <w:sz w:val="22"/>
          <w:szCs w:val="22"/>
        </w:rPr>
        <w:t>: +421 34 6903 210</w:t>
      </w:r>
    </w:p>
    <w:sectPr w:rsidR="004F1573" w:rsidRPr="005F1C9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FB8B4" w14:textId="77777777" w:rsidR="00F33D51" w:rsidRDefault="00F33D51" w:rsidP="008E5E95">
      <w:pPr>
        <w:spacing w:after="0" w:line="240" w:lineRule="auto"/>
      </w:pPr>
      <w:r>
        <w:separator/>
      </w:r>
    </w:p>
  </w:endnote>
  <w:endnote w:type="continuationSeparator" w:id="0">
    <w:p w14:paraId="6DA4F2AF" w14:textId="77777777" w:rsidR="00F33D51" w:rsidRDefault="00F33D51" w:rsidP="008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DFGothic-EB"/>
    <w:charset w:val="8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FD0E" w14:textId="77777777" w:rsidR="008E5E95" w:rsidRDefault="008E5E95">
    <w:pPr>
      <w:pStyle w:val="Pta"/>
    </w:pPr>
    <w:r w:rsidRPr="00501307"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61312" behindDoc="1" locked="0" layoutInCell="1" allowOverlap="1" wp14:anchorId="56AF149F" wp14:editId="15B6F354">
          <wp:simplePos x="0" y="0"/>
          <wp:positionH relativeFrom="column">
            <wp:posOffset>-153035</wp:posOffset>
          </wp:positionH>
          <wp:positionV relativeFrom="paragraph">
            <wp:posOffset>-217805</wp:posOffset>
          </wp:positionV>
          <wp:extent cx="6342380" cy="236220"/>
          <wp:effectExtent l="0" t="0" r="1270" b="0"/>
          <wp:wrapThrough wrapText="bothSides">
            <wp:wrapPolygon edited="0">
              <wp:start x="7072" y="0"/>
              <wp:lineTo x="0" y="0"/>
              <wp:lineTo x="0" y="10452"/>
              <wp:lineTo x="3568" y="19161"/>
              <wp:lineTo x="17971" y="19161"/>
              <wp:lineTo x="21539" y="10452"/>
              <wp:lineTo x="21539" y="0"/>
              <wp:lineTo x="11873" y="0"/>
              <wp:lineTo x="7072" y="0"/>
            </wp:wrapPolygon>
          </wp:wrapThrough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2380" cy="23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1501B" w14:textId="77777777" w:rsidR="00F33D51" w:rsidRDefault="00F33D51" w:rsidP="008E5E95">
      <w:pPr>
        <w:spacing w:after="0" w:line="240" w:lineRule="auto"/>
      </w:pPr>
      <w:r>
        <w:separator/>
      </w:r>
    </w:p>
  </w:footnote>
  <w:footnote w:type="continuationSeparator" w:id="0">
    <w:p w14:paraId="2EB9CCC9" w14:textId="77777777" w:rsidR="00F33D51" w:rsidRDefault="00F33D51" w:rsidP="008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961D9" w14:textId="77777777" w:rsidR="008E5E95" w:rsidRDefault="008E5E95">
    <w:pPr>
      <w:pStyle w:val="Hlavika"/>
    </w:pPr>
    <w:r w:rsidRPr="00C47C01">
      <w:rPr>
        <w:rFonts w:ascii="Open Sans" w:hAnsi="Open Sans" w:cs="Open Sans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70E2A88D" wp14:editId="26DDA595">
          <wp:simplePos x="0" y="0"/>
          <wp:positionH relativeFrom="column">
            <wp:posOffset>-306705</wp:posOffset>
          </wp:positionH>
          <wp:positionV relativeFrom="paragraph">
            <wp:posOffset>-167640</wp:posOffset>
          </wp:positionV>
          <wp:extent cx="1517650" cy="369570"/>
          <wp:effectExtent l="0" t="0" r="6350" b="0"/>
          <wp:wrapThrough wrapText="bothSides">
            <wp:wrapPolygon edited="0">
              <wp:start x="0" y="0"/>
              <wp:lineTo x="0" y="20041"/>
              <wp:lineTo x="17895" y="20041"/>
              <wp:lineTo x="17895" y="17814"/>
              <wp:lineTo x="21419" y="13361"/>
              <wp:lineTo x="21419" y="7794"/>
              <wp:lineTo x="19521" y="0"/>
              <wp:lineTo x="0" y="0"/>
            </wp:wrapPolygon>
          </wp:wrapThrough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3CD"/>
    <w:multiLevelType w:val="hybridMultilevel"/>
    <w:tmpl w:val="F13E7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80D73"/>
    <w:multiLevelType w:val="hybridMultilevel"/>
    <w:tmpl w:val="4A669E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72DC"/>
    <w:multiLevelType w:val="hybridMultilevel"/>
    <w:tmpl w:val="4CC69CD4"/>
    <w:lvl w:ilvl="0" w:tplc="30405CA8">
      <w:numFmt w:val="bullet"/>
      <w:lvlText w:val="-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FF54CC"/>
    <w:multiLevelType w:val="multilevel"/>
    <w:tmpl w:val="BEB4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C6D49"/>
    <w:multiLevelType w:val="hybridMultilevel"/>
    <w:tmpl w:val="C1EAB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47212"/>
    <w:multiLevelType w:val="hybridMultilevel"/>
    <w:tmpl w:val="EA5C4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36DA8"/>
    <w:multiLevelType w:val="hybridMultilevel"/>
    <w:tmpl w:val="0F347C4C"/>
    <w:lvl w:ilvl="0" w:tplc="30405CA8">
      <w:numFmt w:val="bullet"/>
      <w:lvlText w:val="-"/>
      <w:lvlJc w:val="left"/>
      <w:pPr>
        <w:ind w:left="800" w:hanging="44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924DD"/>
    <w:multiLevelType w:val="hybridMultilevel"/>
    <w:tmpl w:val="CE70347C"/>
    <w:lvl w:ilvl="0" w:tplc="0F2ECFC2"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D8"/>
    <w:rsid w:val="000118E4"/>
    <w:rsid w:val="00021462"/>
    <w:rsid w:val="00031D25"/>
    <w:rsid w:val="00037F93"/>
    <w:rsid w:val="00041752"/>
    <w:rsid w:val="00047481"/>
    <w:rsid w:val="000540D0"/>
    <w:rsid w:val="00071D2A"/>
    <w:rsid w:val="00084606"/>
    <w:rsid w:val="00096638"/>
    <w:rsid w:val="000A7DD0"/>
    <w:rsid w:val="000B0FDA"/>
    <w:rsid w:val="000B3EA8"/>
    <w:rsid w:val="000D3E42"/>
    <w:rsid w:val="000E204F"/>
    <w:rsid w:val="000E2C8E"/>
    <w:rsid w:val="000E43C8"/>
    <w:rsid w:val="000F1C76"/>
    <w:rsid w:val="000F2D87"/>
    <w:rsid w:val="000F50DE"/>
    <w:rsid w:val="001131A5"/>
    <w:rsid w:val="00122245"/>
    <w:rsid w:val="00122FDF"/>
    <w:rsid w:val="00125E65"/>
    <w:rsid w:val="00160435"/>
    <w:rsid w:val="00161303"/>
    <w:rsid w:val="001663B3"/>
    <w:rsid w:val="001A4A54"/>
    <w:rsid w:val="001B3F0C"/>
    <w:rsid w:val="001B746C"/>
    <w:rsid w:val="001C5E96"/>
    <w:rsid w:val="001C73ED"/>
    <w:rsid w:val="001E1F05"/>
    <w:rsid w:val="001E480F"/>
    <w:rsid w:val="001F18D0"/>
    <w:rsid w:val="001F26B5"/>
    <w:rsid w:val="001F7067"/>
    <w:rsid w:val="00206D1A"/>
    <w:rsid w:val="00244656"/>
    <w:rsid w:val="002472CA"/>
    <w:rsid w:val="00272A11"/>
    <w:rsid w:val="00274C13"/>
    <w:rsid w:val="002775CD"/>
    <w:rsid w:val="00280865"/>
    <w:rsid w:val="002847E2"/>
    <w:rsid w:val="002860DC"/>
    <w:rsid w:val="00287FC8"/>
    <w:rsid w:val="0029207C"/>
    <w:rsid w:val="002A46FD"/>
    <w:rsid w:val="002B45CA"/>
    <w:rsid w:val="002B5C75"/>
    <w:rsid w:val="002C3389"/>
    <w:rsid w:val="002E2E66"/>
    <w:rsid w:val="002F64A3"/>
    <w:rsid w:val="00303061"/>
    <w:rsid w:val="00314575"/>
    <w:rsid w:val="003151FE"/>
    <w:rsid w:val="003255A9"/>
    <w:rsid w:val="00342B9A"/>
    <w:rsid w:val="00343256"/>
    <w:rsid w:val="0035216A"/>
    <w:rsid w:val="003646C2"/>
    <w:rsid w:val="0037630F"/>
    <w:rsid w:val="0038120C"/>
    <w:rsid w:val="003D4D35"/>
    <w:rsid w:val="003D7A53"/>
    <w:rsid w:val="003F2B6B"/>
    <w:rsid w:val="004130EC"/>
    <w:rsid w:val="00413B9F"/>
    <w:rsid w:val="00432362"/>
    <w:rsid w:val="00433511"/>
    <w:rsid w:val="004512AD"/>
    <w:rsid w:val="00451EF0"/>
    <w:rsid w:val="004734E9"/>
    <w:rsid w:val="00476E16"/>
    <w:rsid w:val="004B3AD5"/>
    <w:rsid w:val="004C677E"/>
    <w:rsid w:val="004D33A8"/>
    <w:rsid w:val="004D379F"/>
    <w:rsid w:val="004D3BF7"/>
    <w:rsid w:val="004E1365"/>
    <w:rsid w:val="004E53D8"/>
    <w:rsid w:val="004F1573"/>
    <w:rsid w:val="004F4150"/>
    <w:rsid w:val="00501307"/>
    <w:rsid w:val="00526E5E"/>
    <w:rsid w:val="0053680D"/>
    <w:rsid w:val="00536F68"/>
    <w:rsid w:val="00537561"/>
    <w:rsid w:val="005412F6"/>
    <w:rsid w:val="00552181"/>
    <w:rsid w:val="005527E6"/>
    <w:rsid w:val="00553E27"/>
    <w:rsid w:val="00561843"/>
    <w:rsid w:val="00565F91"/>
    <w:rsid w:val="0057180D"/>
    <w:rsid w:val="005776BF"/>
    <w:rsid w:val="00596D95"/>
    <w:rsid w:val="005A1410"/>
    <w:rsid w:val="005A1F9C"/>
    <w:rsid w:val="005C1FB1"/>
    <w:rsid w:val="005C48A8"/>
    <w:rsid w:val="005D3357"/>
    <w:rsid w:val="005F1C9F"/>
    <w:rsid w:val="005F77B1"/>
    <w:rsid w:val="006035CD"/>
    <w:rsid w:val="00624EB2"/>
    <w:rsid w:val="0062798C"/>
    <w:rsid w:val="00636C3B"/>
    <w:rsid w:val="00646CC6"/>
    <w:rsid w:val="00647BE4"/>
    <w:rsid w:val="00651303"/>
    <w:rsid w:val="00666814"/>
    <w:rsid w:val="00670BE6"/>
    <w:rsid w:val="006A3BBC"/>
    <w:rsid w:val="006A7294"/>
    <w:rsid w:val="006A7E9B"/>
    <w:rsid w:val="006B0DA6"/>
    <w:rsid w:val="006B4ED5"/>
    <w:rsid w:val="006E419D"/>
    <w:rsid w:val="006F7853"/>
    <w:rsid w:val="00714DF4"/>
    <w:rsid w:val="0073290A"/>
    <w:rsid w:val="00756B4C"/>
    <w:rsid w:val="00767891"/>
    <w:rsid w:val="00777527"/>
    <w:rsid w:val="00785161"/>
    <w:rsid w:val="00787EC6"/>
    <w:rsid w:val="00792B7E"/>
    <w:rsid w:val="007A7D0A"/>
    <w:rsid w:val="007B60B9"/>
    <w:rsid w:val="007C497D"/>
    <w:rsid w:val="007D4CEB"/>
    <w:rsid w:val="007E57E4"/>
    <w:rsid w:val="007F4216"/>
    <w:rsid w:val="008009F6"/>
    <w:rsid w:val="008064A0"/>
    <w:rsid w:val="00810CAE"/>
    <w:rsid w:val="00811B7B"/>
    <w:rsid w:val="00826F37"/>
    <w:rsid w:val="008306A8"/>
    <w:rsid w:val="00831E97"/>
    <w:rsid w:val="008376D5"/>
    <w:rsid w:val="00840BC7"/>
    <w:rsid w:val="008419FE"/>
    <w:rsid w:val="00842841"/>
    <w:rsid w:val="008576E2"/>
    <w:rsid w:val="00860393"/>
    <w:rsid w:val="00865B8A"/>
    <w:rsid w:val="00880804"/>
    <w:rsid w:val="0088184D"/>
    <w:rsid w:val="00882856"/>
    <w:rsid w:val="00887081"/>
    <w:rsid w:val="00892A5C"/>
    <w:rsid w:val="008C54FE"/>
    <w:rsid w:val="008D3B3A"/>
    <w:rsid w:val="008D6B85"/>
    <w:rsid w:val="008E5E95"/>
    <w:rsid w:val="008F1F5D"/>
    <w:rsid w:val="008F694A"/>
    <w:rsid w:val="009121BE"/>
    <w:rsid w:val="00940318"/>
    <w:rsid w:val="009523AD"/>
    <w:rsid w:val="0097349B"/>
    <w:rsid w:val="0097722E"/>
    <w:rsid w:val="00977C11"/>
    <w:rsid w:val="00991788"/>
    <w:rsid w:val="009942CE"/>
    <w:rsid w:val="009B080C"/>
    <w:rsid w:val="009E0C37"/>
    <w:rsid w:val="009E33B1"/>
    <w:rsid w:val="009F25C5"/>
    <w:rsid w:val="009F3598"/>
    <w:rsid w:val="00A020DF"/>
    <w:rsid w:val="00A066F8"/>
    <w:rsid w:val="00A1581E"/>
    <w:rsid w:val="00A25D07"/>
    <w:rsid w:val="00A30675"/>
    <w:rsid w:val="00A30A04"/>
    <w:rsid w:val="00A3582B"/>
    <w:rsid w:val="00A46AE6"/>
    <w:rsid w:val="00A51238"/>
    <w:rsid w:val="00A52D34"/>
    <w:rsid w:val="00A606F4"/>
    <w:rsid w:val="00A73CBF"/>
    <w:rsid w:val="00A91EE1"/>
    <w:rsid w:val="00AA3288"/>
    <w:rsid w:val="00AA66E8"/>
    <w:rsid w:val="00AB733A"/>
    <w:rsid w:val="00AC392E"/>
    <w:rsid w:val="00AD0F36"/>
    <w:rsid w:val="00AD583E"/>
    <w:rsid w:val="00AE0BDE"/>
    <w:rsid w:val="00AF404E"/>
    <w:rsid w:val="00B02A7E"/>
    <w:rsid w:val="00B07D62"/>
    <w:rsid w:val="00B31535"/>
    <w:rsid w:val="00B53D49"/>
    <w:rsid w:val="00B57CE0"/>
    <w:rsid w:val="00B629FF"/>
    <w:rsid w:val="00B634CE"/>
    <w:rsid w:val="00B70067"/>
    <w:rsid w:val="00B805FC"/>
    <w:rsid w:val="00B927DA"/>
    <w:rsid w:val="00B92B7D"/>
    <w:rsid w:val="00B94FB2"/>
    <w:rsid w:val="00B95ADF"/>
    <w:rsid w:val="00BA63B6"/>
    <w:rsid w:val="00BB0BD1"/>
    <w:rsid w:val="00BC4F65"/>
    <w:rsid w:val="00BD56C7"/>
    <w:rsid w:val="00BE2F88"/>
    <w:rsid w:val="00BF1B00"/>
    <w:rsid w:val="00BF6585"/>
    <w:rsid w:val="00C04AC9"/>
    <w:rsid w:val="00C1345A"/>
    <w:rsid w:val="00C2010F"/>
    <w:rsid w:val="00C204FD"/>
    <w:rsid w:val="00C26342"/>
    <w:rsid w:val="00C32CB0"/>
    <w:rsid w:val="00C35316"/>
    <w:rsid w:val="00C471FE"/>
    <w:rsid w:val="00C47C01"/>
    <w:rsid w:val="00C6078E"/>
    <w:rsid w:val="00C73D2F"/>
    <w:rsid w:val="00C82C80"/>
    <w:rsid w:val="00C9045F"/>
    <w:rsid w:val="00C91041"/>
    <w:rsid w:val="00CB5028"/>
    <w:rsid w:val="00CB6039"/>
    <w:rsid w:val="00CC060F"/>
    <w:rsid w:val="00CC0AF8"/>
    <w:rsid w:val="00CD3F9B"/>
    <w:rsid w:val="00CE17BA"/>
    <w:rsid w:val="00D03120"/>
    <w:rsid w:val="00D20376"/>
    <w:rsid w:val="00D24C91"/>
    <w:rsid w:val="00D2770B"/>
    <w:rsid w:val="00D33F44"/>
    <w:rsid w:val="00D43A16"/>
    <w:rsid w:val="00D675EB"/>
    <w:rsid w:val="00D755D3"/>
    <w:rsid w:val="00D8070B"/>
    <w:rsid w:val="00D819A6"/>
    <w:rsid w:val="00D85267"/>
    <w:rsid w:val="00D86409"/>
    <w:rsid w:val="00D9717F"/>
    <w:rsid w:val="00DA069E"/>
    <w:rsid w:val="00DA466B"/>
    <w:rsid w:val="00DC281B"/>
    <w:rsid w:val="00DD0C9D"/>
    <w:rsid w:val="00DD50D8"/>
    <w:rsid w:val="00DD76D0"/>
    <w:rsid w:val="00DE09D4"/>
    <w:rsid w:val="00DE7A3A"/>
    <w:rsid w:val="00DF017C"/>
    <w:rsid w:val="00DF0FE9"/>
    <w:rsid w:val="00E21550"/>
    <w:rsid w:val="00E33177"/>
    <w:rsid w:val="00E349E3"/>
    <w:rsid w:val="00E36D29"/>
    <w:rsid w:val="00E519EA"/>
    <w:rsid w:val="00E8226A"/>
    <w:rsid w:val="00E912D8"/>
    <w:rsid w:val="00E94EE8"/>
    <w:rsid w:val="00EB2D68"/>
    <w:rsid w:val="00EB6D6B"/>
    <w:rsid w:val="00EE0EDA"/>
    <w:rsid w:val="00EE1DE4"/>
    <w:rsid w:val="00EE5B8B"/>
    <w:rsid w:val="00F04F0A"/>
    <w:rsid w:val="00F13081"/>
    <w:rsid w:val="00F17446"/>
    <w:rsid w:val="00F26F8F"/>
    <w:rsid w:val="00F33D51"/>
    <w:rsid w:val="00F3538D"/>
    <w:rsid w:val="00F36D3C"/>
    <w:rsid w:val="00F4349C"/>
    <w:rsid w:val="00F71BB2"/>
    <w:rsid w:val="00F85C18"/>
    <w:rsid w:val="00FB1F56"/>
    <w:rsid w:val="00FB650D"/>
    <w:rsid w:val="00FC14C1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7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50D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A3B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2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6342"/>
  </w:style>
  <w:style w:type="paragraph" w:customStyle="1" w:styleId="Default">
    <w:name w:val="Default"/>
    <w:rsid w:val="0031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314575"/>
    <w:rPr>
      <w:b/>
      <w:bCs/>
    </w:rPr>
  </w:style>
  <w:style w:type="paragraph" w:styleId="Normlnywebov">
    <w:name w:val="Normal (Web)"/>
    <w:basedOn w:val="Normlny"/>
    <w:uiPriority w:val="99"/>
    <w:unhideWhenUsed/>
    <w:rsid w:val="0050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13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E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50D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A3B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2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6342"/>
  </w:style>
  <w:style w:type="paragraph" w:customStyle="1" w:styleId="Default">
    <w:name w:val="Default"/>
    <w:rsid w:val="0031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314575"/>
    <w:rPr>
      <w:b/>
      <w:bCs/>
    </w:rPr>
  </w:style>
  <w:style w:type="paragraph" w:styleId="Normlnywebov">
    <w:name w:val="Normal (Web)"/>
    <w:basedOn w:val="Normlny"/>
    <w:uiPriority w:val="99"/>
    <w:unhideWhenUsed/>
    <w:rsid w:val="0050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13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E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5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6A9E37"/>
                <w:bottom w:val="none" w:sz="0" w:space="0" w:color="auto"/>
                <w:right w:val="none" w:sz="0" w:space="0" w:color="auto"/>
              </w:divBdr>
              <w:divsChild>
                <w:div w:id="63341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911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A359-90BE-45D8-90DB-94E8DC00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Eliška Koutná</cp:lastModifiedBy>
  <cp:revision>17</cp:revision>
  <cp:lastPrinted>2022-11-22T12:01:00Z</cp:lastPrinted>
  <dcterms:created xsi:type="dcterms:W3CDTF">2022-11-22T10:37:00Z</dcterms:created>
  <dcterms:modified xsi:type="dcterms:W3CDTF">2022-11-22T12:39:00Z</dcterms:modified>
</cp:coreProperties>
</file>