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07E" w:rsidRDefault="0022707E" w:rsidP="0022707E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MESTO SKALICA</w:t>
      </w:r>
    </w:p>
    <w:p w:rsidR="0022707E" w:rsidRDefault="0022707E" w:rsidP="0022707E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Námestie slobody 10, 909 01 Skalica</w:t>
      </w:r>
    </w:p>
    <w:p w:rsidR="0022707E" w:rsidRDefault="0022707E" w:rsidP="0022707E">
      <w:pPr>
        <w:spacing w:line="240" w:lineRule="auto"/>
        <w:rPr>
          <w:rFonts w:ascii="Times New Roman" w:hAnsi="Times New Roman" w:cs="Times New Roman"/>
          <w:sz w:val="24"/>
        </w:rPr>
      </w:pPr>
    </w:p>
    <w:p w:rsidR="0022707E" w:rsidRDefault="0022707E" w:rsidP="0022707E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Zápisnica zo zasadania Komisie na ochranu verejného záujmu pri výkone funkcií funkcionárov Mesta Skalica zo dňa </w:t>
      </w:r>
      <w:r w:rsidR="00900FCF">
        <w:rPr>
          <w:rFonts w:ascii="Times New Roman" w:hAnsi="Times New Roman" w:cs="Times New Roman"/>
          <w:b/>
          <w:sz w:val="24"/>
        </w:rPr>
        <w:t>06.07.2023 so začiatkom o 15</w:t>
      </w:r>
      <w:r>
        <w:rPr>
          <w:rFonts w:ascii="Times New Roman" w:hAnsi="Times New Roman" w:cs="Times New Roman"/>
          <w:b/>
          <w:sz w:val="24"/>
        </w:rPr>
        <w:t xml:space="preserve">:00 hod. </w:t>
      </w:r>
    </w:p>
    <w:p w:rsidR="00900FCF" w:rsidRDefault="00900FCF" w:rsidP="00900FCF">
      <w:pPr>
        <w:spacing w:after="120" w:line="240" w:lineRule="auto"/>
        <w:rPr>
          <w:rFonts w:ascii="Times New Roman" w:hAnsi="Times New Roman" w:cs="Times New Roman"/>
          <w:b/>
          <w:sz w:val="24"/>
        </w:rPr>
      </w:pPr>
    </w:p>
    <w:p w:rsidR="00900FCF" w:rsidRPr="008C6B61" w:rsidRDefault="00900FCF" w:rsidP="00900FCF">
      <w:pPr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D1301F">
        <w:rPr>
          <w:rFonts w:ascii="Times New Roman" w:hAnsi="Times New Roman" w:cs="Times New Roman"/>
          <w:b/>
          <w:sz w:val="24"/>
        </w:rPr>
        <w:t>Prítomní: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C6B61">
        <w:rPr>
          <w:rFonts w:ascii="Times New Roman" w:hAnsi="Times New Roman" w:cs="Times New Roman"/>
          <w:sz w:val="24"/>
        </w:rPr>
        <w:t>JUDr. Edita Hollá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JUDr. Juraj </w:t>
      </w:r>
      <w:proofErr w:type="spellStart"/>
      <w:r>
        <w:rPr>
          <w:rFonts w:ascii="Times New Roman" w:hAnsi="Times New Roman" w:cs="Times New Roman"/>
          <w:sz w:val="24"/>
        </w:rPr>
        <w:t>Mikúš</w:t>
      </w:r>
      <w:proofErr w:type="spellEnd"/>
    </w:p>
    <w:p w:rsidR="00900FCF" w:rsidRPr="008C6B61" w:rsidRDefault="00900FCF" w:rsidP="00900FCF">
      <w:pPr>
        <w:spacing w:after="12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Ospravedlnení: </w:t>
      </w:r>
      <w:r w:rsidRPr="008C6B61">
        <w:rPr>
          <w:rFonts w:ascii="Times New Roman" w:hAnsi="Times New Roman" w:cs="Times New Roman"/>
          <w:sz w:val="24"/>
        </w:rPr>
        <w:t>Mgr. Miroslav Lipovský</w:t>
      </w:r>
    </w:p>
    <w:p w:rsidR="00900FCF" w:rsidRDefault="00900FCF" w:rsidP="00900FCF">
      <w:pPr>
        <w:spacing w:after="120" w:line="240" w:lineRule="auto"/>
        <w:rPr>
          <w:rFonts w:ascii="Times New Roman" w:hAnsi="Times New Roman" w:cs="Times New Roman"/>
          <w:sz w:val="24"/>
        </w:rPr>
      </w:pPr>
    </w:p>
    <w:p w:rsidR="00900FCF" w:rsidRPr="00D1301F" w:rsidRDefault="00900FCF" w:rsidP="00900FCF">
      <w:pPr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D1301F">
        <w:rPr>
          <w:rFonts w:ascii="Times New Roman" w:hAnsi="Times New Roman" w:cs="Times New Roman"/>
          <w:b/>
          <w:sz w:val="24"/>
        </w:rPr>
        <w:t>Program:</w:t>
      </w:r>
    </w:p>
    <w:p w:rsidR="00900FCF" w:rsidRDefault="00900FCF" w:rsidP="00900FCF">
      <w:pPr>
        <w:pStyle w:val="Odsekzoznamu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Otvorenie zasadnutia</w:t>
      </w:r>
    </w:p>
    <w:p w:rsidR="00900FCF" w:rsidRDefault="00900FCF" w:rsidP="00900FCF">
      <w:pPr>
        <w:pStyle w:val="Odsekzoznamu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Oznámenia funkcií, zamestnaní, činností a majetkových pomerov verejných funkcionárov </w:t>
      </w:r>
    </w:p>
    <w:p w:rsidR="00900FCF" w:rsidRDefault="00900FCF" w:rsidP="00900FCF">
      <w:pPr>
        <w:pStyle w:val="Odsekzoznamu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Rôzne, diskusia</w:t>
      </w:r>
    </w:p>
    <w:p w:rsidR="00900FCF" w:rsidRDefault="00900FCF" w:rsidP="00900FCF">
      <w:pPr>
        <w:pStyle w:val="Odsekzoznamu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Záver</w:t>
      </w:r>
    </w:p>
    <w:p w:rsidR="00900FCF" w:rsidRPr="00613A5B" w:rsidRDefault="00900FCF" w:rsidP="00900FCF">
      <w:pPr>
        <w:pStyle w:val="Odsekzoznamu"/>
        <w:spacing w:after="120" w:line="240" w:lineRule="auto"/>
        <w:rPr>
          <w:rFonts w:ascii="Times New Roman" w:hAnsi="Times New Roman" w:cs="Times New Roman"/>
          <w:sz w:val="24"/>
        </w:rPr>
      </w:pPr>
    </w:p>
    <w:p w:rsidR="00900FCF" w:rsidRDefault="00900FCF" w:rsidP="00900FCF">
      <w:pPr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D1301F">
        <w:rPr>
          <w:rFonts w:ascii="Times New Roman" w:hAnsi="Times New Roman" w:cs="Times New Roman"/>
          <w:b/>
          <w:sz w:val="24"/>
        </w:rPr>
        <w:t>K bodu 1.</w:t>
      </w:r>
    </w:p>
    <w:p w:rsidR="00900FCF" w:rsidRDefault="00900FCF" w:rsidP="00900FCF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Zasadnutie zahájila predsedníčka komisie, privítala všetkých členov komisie a konštatovala, že sú prítomní dvaja členovia komisie z troch členov a komisia je teda uznášaniaschopná.</w:t>
      </w:r>
    </w:p>
    <w:p w:rsidR="0022707E" w:rsidRDefault="0022707E" w:rsidP="0022707E">
      <w:pPr>
        <w:spacing w:line="240" w:lineRule="auto"/>
        <w:rPr>
          <w:rFonts w:ascii="Times New Roman" w:hAnsi="Times New Roman" w:cs="Times New Roman"/>
          <w:sz w:val="24"/>
        </w:rPr>
      </w:pPr>
    </w:p>
    <w:p w:rsidR="0022707E" w:rsidRDefault="0022707E" w:rsidP="0022707E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 bodu 2.</w:t>
      </w:r>
    </w:p>
    <w:p w:rsidR="0022707E" w:rsidRDefault="0022707E" w:rsidP="002270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>Komisia konštatovala, že Oznámenia o funkcií, zamestnaní, činností a majetkových pomerov poslancov (ďalej len „Oznámenie“) za rok 2022 poslancov:</w:t>
      </w:r>
    </w:p>
    <w:p w:rsidR="0022707E" w:rsidRDefault="00900FCF" w:rsidP="002270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Bc. Martin </w:t>
      </w:r>
      <w:proofErr w:type="spellStart"/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>Štepán</w:t>
      </w:r>
      <w:proofErr w:type="spellEnd"/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– doručil Oznámenie na podateľňu MsÚ Skalica dňa 03.07.2023 t. j. po zákonom stanovenej lehote do 30.04. príslušného kalendárneho roka, </w:t>
      </w:r>
      <w:r w:rsidR="006F7F6C">
        <w:rPr>
          <w:rFonts w:ascii="Times New Roman" w:eastAsia="Times New Roman" w:hAnsi="Times New Roman" w:cs="Times New Roman"/>
          <w:sz w:val="24"/>
          <w:szCs w:val="21"/>
          <w:lang w:eastAsia="sk-SK"/>
        </w:rPr>
        <w:t>obsahovo o</w:t>
      </w: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známenie spĺňa zákonné </w:t>
      </w:r>
      <w:r w:rsidR="006F7F6C">
        <w:rPr>
          <w:rFonts w:ascii="Times New Roman" w:eastAsia="Times New Roman" w:hAnsi="Times New Roman" w:cs="Times New Roman"/>
          <w:sz w:val="24"/>
          <w:szCs w:val="21"/>
          <w:lang w:eastAsia="sk-SK"/>
        </w:rPr>
        <w:t>náležitosti</w:t>
      </w:r>
    </w:p>
    <w:p w:rsidR="00900FCF" w:rsidRDefault="00900FCF" w:rsidP="00900FC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Bc. Petra </w:t>
      </w:r>
      <w:proofErr w:type="spellStart"/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>Balážiková</w:t>
      </w:r>
      <w:proofErr w:type="spellEnd"/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– doručila Oznámenie na podateľňu MsÚ Skalica dňa 29.06.2023 t. j. po zákonom stanovenej lehote do 30.04. príslušného kalendárneho roka, Oznámenie na str. 7 písm. C) bod 2 neobsahuje uvedenie, či verejný funkcionár spĺňa podmienky nezlučiteľnosti výkonu funkcie verejného funkcionára, na str. 9 písm. C) bod 6 nie sú uvedené príjmy a) a b), chýba ako príloha kópia </w:t>
      </w:r>
      <w:r w:rsidRPr="008C11FA">
        <w:rPr>
          <w:rFonts w:ascii="Times New Roman" w:eastAsia="Times New Roman" w:hAnsi="Times New Roman" w:cs="Times New Roman"/>
          <w:sz w:val="24"/>
          <w:szCs w:val="21"/>
          <w:lang w:eastAsia="sk-SK"/>
        </w:rPr>
        <w:t>podaného daň</w:t>
      </w:r>
      <w:bookmarkStart w:id="0" w:name="_GoBack"/>
      <w:bookmarkEnd w:id="0"/>
      <w:r w:rsidRPr="008C11FA">
        <w:rPr>
          <w:rFonts w:ascii="Times New Roman" w:eastAsia="Times New Roman" w:hAnsi="Times New Roman" w:cs="Times New Roman"/>
          <w:sz w:val="24"/>
          <w:szCs w:val="21"/>
          <w:lang w:eastAsia="sk-SK"/>
        </w:rPr>
        <w:t>ového priznania k dani z príjmov fyzických osôb za predchádzajúci kalendárny rok alebo iný doklad vydávaný na daňové účely obsahujúci sumu príjmov, ktoré verejný funkcionár získal z</w:t>
      </w: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>a predchádzajúci kalendárny rok, chýba kópia potvrdenia o zdaniteľných príjmoch fyzickej osoby zo závislej činnosti za rok 2022 od Mesta Skalica (preukazujúci príjem z výkonu funkcie verejného funkcionára)</w:t>
      </w:r>
      <w:r w:rsidR="00CC45B5">
        <w:rPr>
          <w:rFonts w:ascii="Times New Roman" w:eastAsia="Times New Roman" w:hAnsi="Times New Roman" w:cs="Times New Roman"/>
          <w:sz w:val="24"/>
          <w:szCs w:val="21"/>
          <w:lang w:eastAsia="sk-SK"/>
        </w:rPr>
        <w:t>.</w:t>
      </w:r>
    </w:p>
    <w:p w:rsidR="00CC45B5" w:rsidRDefault="00CC45B5" w:rsidP="00900FC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Peter </w:t>
      </w:r>
      <w:proofErr w:type="spellStart"/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>Vaculka</w:t>
      </w:r>
      <w:proofErr w:type="spellEnd"/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– spĺňa zákonné požiadavky</w:t>
      </w:r>
    </w:p>
    <w:p w:rsidR="000F6803" w:rsidRDefault="000F6803" w:rsidP="00900FC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>Ing. Peter Bartoš – spĺňa zákonné požiadavky</w:t>
      </w:r>
    </w:p>
    <w:p w:rsidR="00CC45B5" w:rsidRDefault="00CC45B5" w:rsidP="00CC45B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>Ing. Milan Roman, MBA. -  doložil Potvrdenie o podaní daňového priznania k dani z príjmov FO za rok 2022 – uvedené potvrdenie nie je dostačujúce v zm</w:t>
      </w:r>
      <w:r w:rsidR="00D523F5">
        <w:rPr>
          <w:rFonts w:ascii="Times New Roman" w:eastAsia="Times New Roman" w:hAnsi="Times New Roman" w:cs="Times New Roman"/>
          <w:sz w:val="24"/>
          <w:szCs w:val="21"/>
          <w:lang w:eastAsia="sk-SK"/>
        </w:rPr>
        <w:t>ysle čl. 7 ods. 2 z. č. 357/2004</w:t>
      </w: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Z. </w:t>
      </w: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lastRenderedPageBreak/>
        <w:t xml:space="preserve">z. – je potrebné doložiť kópiu </w:t>
      </w:r>
      <w:r w:rsidRPr="008C11FA">
        <w:rPr>
          <w:rFonts w:ascii="Times New Roman" w:eastAsia="Times New Roman" w:hAnsi="Times New Roman" w:cs="Times New Roman"/>
          <w:sz w:val="24"/>
          <w:szCs w:val="21"/>
          <w:lang w:eastAsia="sk-SK"/>
        </w:rPr>
        <w:t>podaného daňového priznania k dani z príjmov fyzických osôb za predchádzajúci kalendárny rok</w:t>
      </w:r>
    </w:p>
    <w:p w:rsidR="00CC45B5" w:rsidRDefault="00CC45B5" w:rsidP="00900FC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Ing. Anna </w:t>
      </w:r>
      <w:proofErr w:type="spellStart"/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>Ozábalová</w:t>
      </w:r>
      <w:proofErr w:type="spellEnd"/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– doručila Oznámenie na podateľňu MsÚ Skalica dňa 30.06.2023 t. j. po zákonom stanovenej lehote do 30.04. príslušného kalendárneho roka, Oznámenie spĺňa zákonné požiadavky</w:t>
      </w:r>
    </w:p>
    <w:p w:rsidR="00900FCF" w:rsidRDefault="00CC45B5" w:rsidP="002270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>MUDr. Peter Košík - doručil Oznámenie na podateľňu MsÚ Skalica dňa 30.06.2023 t. j. po zákonom stanovenej lehote do 30.04. príslušného kalendárneho roka, uviedol, že má odklad daňového priznania do 30.09.2023</w:t>
      </w:r>
    </w:p>
    <w:p w:rsidR="0022707E" w:rsidRDefault="0022707E" w:rsidP="0022707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1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1"/>
          <w:lang w:eastAsia="sk-SK"/>
        </w:rPr>
        <w:t>K bodu 3.</w:t>
      </w:r>
    </w:p>
    <w:p w:rsidR="0022707E" w:rsidRDefault="0022707E" w:rsidP="002270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>Žiadne body k diskusii.</w:t>
      </w:r>
    </w:p>
    <w:p w:rsidR="0022707E" w:rsidRDefault="0022707E" w:rsidP="0022707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1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1"/>
          <w:lang w:eastAsia="sk-SK"/>
        </w:rPr>
        <w:t>K bodu 4.</w:t>
      </w:r>
    </w:p>
    <w:p w:rsidR="0022707E" w:rsidRPr="00942185" w:rsidRDefault="0022707E" w:rsidP="002270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Predsedníčka sa poďakovala prítomným za účasť. </w:t>
      </w:r>
    </w:p>
    <w:p w:rsidR="0022707E" w:rsidRDefault="0022707E" w:rsidP="002270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</w:p>
    <w:p w:rsidR="0022707E" w:rsidRDefault="0022707E" w:rsidP="002270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V Skalici, dňa </w:t>
      </w:r>
      <w:r w:rsidR="00CC45B5">
        <w:rPr>
          <w:rFonts w:ascii="Times New Roman" w:eastAsia="Times New Roman" w:hAnsi="Times New Roman" w:cs="Times New Roman"/>
          <w:sz w:val="24"/>
          <w:szCs w:val="21"/>
          <w:lang w:eastAsia="sk-SK"/>
        </w:rPr>
        <w:t>06. júla 2023</w:t>
      </w: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ab/>
        <w:t>JUDr. Edita Hollá</w:t>
      </w:r>
    </w:p>
    <w:p w:rsidR="0022707E" w:rsidRDefault="0022707E" w:rsidP="002270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ab/>
        <w:t>Predsedníčka komisie</w:t>
      </w:r>
    </w:p>
    <w:p w:rsidR="0022707E" w:rsidRDefault="0022707E" w:rsidP="002270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</w:p>
    <w:p w:rsidR="0022707E" w:rsidRDefault="0022707E" w:rsidP="002270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</w:p>
    <w:p w:rsidR="0022707E" w:rsidRPr="008C11FA" w:rsidRDefault="0022707E" w:rsidP="002270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</w:p>
    <w:p w:rsidR="0022707E" w:rsidRDefault="0022707E" w:rsidP="002270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</w:p>
    <w:p w:rsidR="0022707E" w:rsidRPr="00D54928" w:rsidRDefault="0022707E" w:rsidP="002270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</w:t>
      </w:r>
    </w:p>
    <w:p w:rsidR="0022707E" w:rsidRDefault="0022707E" w:rsidP="002270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</w:p>
    <w:p w:rsidR="0022707E" w:rsidRPr="00692EAF" w:rsidRDefault="0022707E" w:rsidP="0022707E">
      <w:pPr>
        <w:spacing w:line="240" w:lineRule="auto"/>
        <w:jc w:val="both"/>
        <w:rPr>
          <w:rFonts w:ascii="Times New Roman" w:hAnsi="Times New Roman" w:cs="Times New Roman"/>
          <w:sz w:val="24"/>
          <w:szCs w:val="21"/>
          <w:shd w:val="clear" w:color="auto" w:fill="D6F9D9"/>
        </w:rPr>
      </w:pPr>
    </w:p>
    <w:p w:rsidR="0022707E" w:rsidRPr="00692EAF" w:rsidRDefault="0022707E" w:rsidP="0022707E">
      <w:pPr>
        <w:spacing w:line="240" w:lineRule="auto"/>
        <w:rPr>
          <w:rFonts w:ascii="Times New Roman" w:hAnsi="Times New Roman" w:cs="Times New Roman"/>
          <w:sz w:val="32"/>
        </w:rPr>
      </w:pPr>
    </w:p>
    <w:p w:rsidR="0022707E" w:rsidRDefault="0022707E" w:rsidP="0022707E">
      <w:pPr>
        <w:spacing w:line="240" w:lineRule="auto"/>
        <w:rPr>
          <w:rFonts w:ascii="Times New Roman" w:hAnsi="Times New Roman" w:cs="Times New Roman"/>
          <w:sz w:val="24"/>
        </w:rPr>
      </w:pPr>
    </w:p>
    <w:p w:rsidR="0022707E" w:rsidRPr="008E24C5" w:rsidRDefault="0022707E" w:rsidP="0022707E">
      <w:pPr>
        <w:spacing w:line="240" w:lineRule="auto"/>
        <w:rPr>
          <w:rFonts w:ascii="Times New Roman" w:hAnsi="Times New Roman" w:cs="Times New Roman"/>
          <w:sz w:val="24"/>
        </w:rPr>
      </w:pPr>
    </w:p>
    <w:p w:rsidR="0022707E" w:rsidRPr="008E24C5" w:rsidRDefault="0022707E" w:rsidP="0022707E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22707E" w:rsidRDefault="0022707E" w:rsidP="0022707E"/>
    <w:p w:rsidR="00650FF4" w:rsidRDefault="00650FF4"/>
    <w:sectPr w:rsidR="00650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4407"/>
    <w:multiLevelType w:val="hybridMultilevel"/>
    <w:tmpl w:val="1194AB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71BC0"/>
    <w:multiLevelType w:val="hybridMultilevel"/>
    <w:tmpl w:val="77349A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250F8"/>
    <w:multiLevelType w:val="hybridMultilevel"/>
    <w:tmpl w:val="6F9651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07E"/>
    <w:rsid w:val="000F6803"/>
    <w:rsid w:val="001B738D"/>
    <w:rsid w:val="0022707E"/>
    <w:rsid w:val="00477FCB"/>
    <w:rsid w:val="00650FF4"/>
    <w:rsid w:val="006F7F6C"/>
    <w:rsid w:val="00900FCF"/>
    <w:rsid w:val="00CC45B5"/>
    <w:rsid w:val="00D5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5ACA"/>
  <w15:chartTrackingRefBased/>
  <w15:docId w15:val="{14B7AAA7-08F6-4C1D-82D3-A5CD5032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707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7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2023-07-09T10:47:00Z</dcterms:created>
  <dcterms:modified xsi:type="dcterms:W3CDTF">2023-07-09T14:47:00Z</dcterms:modified>
</cp:coreProperties>
</file>